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1BD" w:rsidRDefault="00B411BD" w:rsidP="00B411B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B411BD" w:rsidRDefault="00B411BD" w:rsidP="00B411B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СТОРОЖЕВСКОГО 1-ГО СЕЛЬСКОГО ПОСЕЛЕНИЯ</w:t>
      </w:r>
    </w:p>
    <w:p w:rsidR="00B411BD" w:rsidRDefault="00B411BD" w:rsidP="00B411B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B411BD" w:rsidRDefault="00B411BD" w:rsidP="00B411B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B411BD" w:rsidRDefault="00B411BD" w:rsidP="00B411BD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B411BD" w:rsidRDefault="00E17D97" w:rsidP="00B411BD">
      <w:pPr>
        <w:spacing w:after="0" w:line="240" w:lineRule="auto"/>
        <w:ind w:right="283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B0EA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06459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CB0EA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B0EA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B0EA0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106459">
        <w:rPr>
          <w:rFonts w:ascii="Arial" w:eastAsia="Times New Roman" w:hAnsi="Arial" w:cs="Arial"/>
          <w:sz w:val="24"/>
          <w:szCs w:val="24"/>
          <w:lang w:eastAsia="ru-RU"/>
        </w:rPr>
        <w:t>5</w:t>
      </w:r>
      <w:bookmarkStart w:id="0" w:name="_GoBack"/>
      <w:bookmarkEnd w:id="0"/>
      <w:r w:rsidR="00CB0EA0" w:rsidRPr="00CB0EA0">
        <w:rPr>
          <w:rFonts w:ascii="Arial" w:eastAsia="Times New Roman" w:hAnsi="Arial" w:cs="Arial"/>
          <w:sz w:val="24"/>
          <w:szCs w:val="24"/>
          <w:lang w:eastAsia="ru-RU"/>
        </w:rPr>
        <w:t xml:space="preserve">.2024 </w:t>
      </w:r>
      <w:r w:rsidRPr="00CB0EA0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23AA">
        <w:rPr>
          <w:rFonts w:ascii="Arial" w:eastAsia="Times New Roman" w:hAnsi="Arial" w:cs="Arial"/>
          <w:sz w:val="24"/>
          <w:szCs w:val="24"/>
          <w:lang w:eastAsia="ru-RU"/>
        </w:rPr>
        <w:t>24</w:t>
      </w:r>
    </w:p>
    <w:p w:rsidR="00B411BD" w:rsidRDefault="00B411BD" w:rsidP="00B411B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Сторожевое 1-е</w:t>
      </w:r>
    </w:p>
    <w:p w:rsidR="00B411BD" w:rsidRDefault="00B411BD" w:rsidP="00B411BD">
      <w:pPr>
        <w:spacing w:after="0" w:line="240" w:lineRule="auto"/>
        <w:ind w:right="283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и дополнений в постановление администрации Сторожевского 1-го сельского поселения № 53 от 11.12.2013 года «Об утверждении муниципальной Программы «Обеспечение решения вопросов местного значения Сторожевского 1-го сельского поселения» </w:t>
      </w:r>
      <w:r w:rsidR="007623AA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редакции постановлений № 11 от 14.04.2015 г., № 63 от 01.07.2016 г., № 88 от 29.12.2016 г, № 26 от 01.06.2017 г., № 50 от 16.11.2017 г, № 21 от 25.07.2018 г., № 5 от 24.03.2020 г., № 10 от 24.04.2020 г., от 01.02.2021 № 3; от 21.07.2021 № 18; от 30.12.2021 № 47; от 03.06.2022 года № 28; от 29.12.2022 г. № 76; </w:t>
      </w:r>
      <w:r w:rsidR="007623AA" w:rsidRPr="008C4B7C">
        <w:rPr>
          <w:rFonts w:ascii="Arial" w:eastAsia="Times New Roman" w:hAnsi="Arial" w:cs="Arial"/>
          <w:sz w:val="24"/>
          <w:szCs w:val="24"/>
          <w:lang w:eastAsia="ru-RU"/>
        </w:rPr>
        <w:t>от 05.06.2023 г. № 40</w:t>
      </w:r>
      <w:r w:rsidR="007623AA">
        <w:rPr>
          <w:rFonts w:ascii="Arial" w:eastAsia="Times New Roman" w:hAnsi="Arial" w:cs="Arial"/>
          <w:sz w:val="24"/>
          <w:szCs w:val="24"/>
          <w:lang w:eastAsia="ru-RU"/>
        </w:rPr>
        <w:t>; от 25.12.2023 г. № 76)</w:t>
      </w:r>
    </w:p>
    <w:p w:rsidR="002969F9" w:rsidRPr="002D0EC9" w:rsidRDefault="002969F9" w:rsidP="00626D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повышения эффективности бюджетных расходов, в соответствии со ст. 179 Бюджетного кодекса Российской Федерации, постановлением администрации Сторожевского 1-го сельского поселения от 02.12.2013г. № 52 «Об утверждении порядка принятия решений о разработке муниципальных программ Сторожевского 1-го сельского поселения, их формирования и реализации» администрация Сторожевского 1-го сельского поселения </w:t>
      </w:r>
    </w:p>
    <w:p w:rsidR="002969F9" w:rsidRPr="002D0EC9" w:rsidRDefault="002D0EC9" w:rsidP="00B411B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C84DED" w:rsidRPr="002D0EC9" w:rsidRDefault="00C84DED" w:rsidP="00626D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hAnsi="Arial" w:cs="Arial"/>
          <w:sz w:val="24"/>
          <w:szCs w:val="24"/>
          <w:lang w:eastAsia="ru-RU"/>
        </w:rPr>
        <w:t>1. Внести изменения и дополнения в муниципальную программу «Обеспечение решения вопросов м</w:t>
      </w:r>
      <w:r w:rsidR="002D0EC9">
        <w:rPr>
          <w:rFonts w:ascii="Arial" w:hAnsi="Arial" w:cs="Arial"/>
          <w:sz w:val="24"/>
          <w:szCs w:val="24"/>
          <w:lang w:eastAsia="ru-RU"/>
        </w:rPr>
        <w:t xml:space="preserve">естного значения Сторожевского </w:t>
      </w:r>
      <w:r w:rsidRPr="002D0EC9">
        <w:rPr>
          <w:rFonts w:ascii="Arial" w:hAnsi="Arial" w:cs="Arial"/>
          <w:sz w:val="24"/>
          <w:szCs w:val="24"/>
          <w:lang w:eastAsia="ru-RU"/>
        </w:rPr>
        <w:t>1-го сельского поселения», утвержденную постановлением</w:t>
      </w:r>
      <w:r w:rsidR="00C20D34" w:rsidRPr="002D0EC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20D34" w:rsidRPr="002D0EC9">
        <w:rPr>
          <w:rFonts w:ascii="Arial" w:eastAsia="Times New Roman" w:hAnsi="Arial" w:cs="Arial"/>
          <w:sz w:val="24"/>
          <w:szCs w:val="24"/>
          <w:lang w:eastAsia="ru-RU"/>
        </w:rPr>
        <w:t>администраци</w:t>
      </w:r>
      <w:r w:rsidR="002D0EC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C20D34"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Сторожевского 1-го сельского поселения</w:t>
      </w:r>
      <w:r w:rsidRPr="002D0EC9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>№ 53</w:t>
      </w:r>
      <w:r w:rsidR="002D0E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D0EC9" w:rsidRPr="002D0EC9">
        <w:rPr>
          <w:rFonts w:ascii="Arial" w:eastAsia="Times New Roman" w:hAnsi="Arial" w:cs="Arial"/>
          <w:sz w:val="24"/>
          <w:szCs w:val="24"/>
          <w:lang w:eastAsia="ru-RU"/>
        </w:rPr>
        <w:t>11.12.</w:t>
      </w:r>
      <w:r w:rsidR="002D0EC9">
        <w:rPr>
          <w:rFonts w:ascii="Arial" w:eastAsia="Times New Roman" w:hAnsi="Arial" w:cs="Arial"/>
          <w:sz w:val="24"/>
          <w:szCs w:val="24"/>
          <w:lang w:eastAsia="ru-RU"/>
        </w:rPr>
        <w:t>2013</w:t>
      </w:r>
      <w:r w:rsidR="002D0EC9" w:rsidRPr="002D0EC9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D0EC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D0EC9"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0D34" w:rsidRPr="002D0EC9">
        <w:rPr>
          <w:rFonts w:ascii="Arial" w:eastAsia="Times New Roman" w:hAnsi="Arial" w:cs="Arial"/>
          <w:sz w:val="24"/>
          <w:szCs w:val="24"/>
          <w:lang w:eastAsia="ru-RU"/>
        </w:rPr>
        <w:t>изложив в новой редакции согласно приложения</w:t>
      </w:r>
      <w:r w:rsidRPr="002D0EC9">
        <w:rPr>
          <w:rFonts w:ascii="Arial" w:hAnsi="Arial" w:cs="Arial"/>
          <w:sz w:val="24"/>
          <w:szCs w:val="24"/>
          <w:lang w:eastAsia="ru-RU"/>
        </w:rPr>
        <w:t>.</w:t>
      </w:r>
    </w:p>
    <w:p w:rsidR="00C84DED" w:rsidRDefault="00C84DED" w:rsidP="00626D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EC9">
        <w:rPr>
          <w:rFonts w:ascii="Arial" w:hAnsi="Arial" w:cs="Arial"/>
          <w:sz w:val="24"/>
          <w:szCs w:val="24"/>
          <w:lang w:eastAsia="ru-RU"/>
        </w:rPr>
        <w:t>2. Контроль за исполнением настоящего постановления оставляю</w:t>
      </w:r>
      <w:r>
        <w:rPr>
          <w:rFonts w:ascii="Arial" w:hAnsi="Arial" w:cs="Arial"/>
          <w:sz w:val="24"/>
          <w:szCs w:val="24"/>
          <w:lang w:eastAsia="ru-RU"/>
        </w:rPr>
        <w:t xml:space="preserve"> за собой.</w:t>
      </w:r>
    </w:p>
    <w:p w:rsidR="008C4B7C" w:rsidRDefault="008C4B7C" w:rsidP="008C4C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4B7C" w:rsidRDefault="008C4B7C" w:rsidP="008C4C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4B7C" w:rsidRDefault="008C4B7C" w:rsidP="008C4C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4B7C" w:rsidRDefault="008C4B7C" w:rsidP="008C4C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9F9" w:rsidRPr="002969F9" w:rsidRDefault="002969F9" w:rsidP="008C4C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t>Глава Стороже</w:t>
      </w:r>
      <w:r w:rsidR="00C20D34">
        <w:rPr>
          <w:rFonts w:ascii="Arial" w:eastAsia="Times New Roman" w:hAnsi="Arial" w:cs="Arial"/>
          <w:sz w:val="24"/>
          <w:szCs w:val="24"/>
          <w:lang w:eastAsia="ru-RU"/>
        </w:rPr>
        <w:t>вского 1-го сельского поселения:</w:t>
      </w:r>
      <w:r w:rsidR="008C4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4B7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8C4C70">
        <w:rPr>
          <w:rFonts w:ascii="Arial" w:eastAsia="Times New Roman" w:hAnsi="Arial" w:cs="Arial"/>
          <w:sz w:val="24"/>
          <w:szCs w:val="24"/>
          <w:lang w:eastAsia="ru-RU"/>
        </w:rPr>
        <w:t xml:space="preserve">Г.Н Турищев </w:t>
      </w:r>
    </w:p>
    <w:p w:rsidR="002969F9" w:rsidRPr="002969F9" w:rsidRDefault="002969F9" w:rsidP="002969F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2969F9" w:rsidRPr="002969F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2969F9" w:rsidRPr="002969F9" w:rsidRDefault="002969F9" w:rsidP="00B411B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7623AA" w:rsidRDefault="002969F9" w:rsidP="007623AA">
      <w:pPr>
        <w:spacing w:after="0" w:line="240" w:lineRule="auto"/>
        <w:ind w:left="5103" w:right="283"/>
        <w:rPr>
          <w:rFonts w:ascii="Arial" w:eastAsia="Times New Roman" w:hAnsi="Arial" w:cs="Arial"/>
          <w:sz w:val="24"/>
          <w:szCs w:val="24"/>
          <w:lang w:eastAsia="ru-RU"/>
        </w:r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t>Стороже</w:t>
      </w:r>
      <w:r w:rsidR="004B0A23">
        <w:rPr>
          <w:rFonts w:ascii="Arial" w:eastAsia="Times New Roman" w:hAnsi="Arial" w:cs="Arial"/>
          <w:sz w:val="24"/>
          <w:szCs w:val="24"/>
          <w:lang w:eastAsia="ru-RU"/>
        </w:rPr>
        <w:t>вского 1-го сельского поселения</w:t>
      </w:r>
      <w:r w:rsidR="00B411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23AA" w:rsidRPr="00CB0EA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623AA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7623AA" w:rsidRPr="00CB0EA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623AA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7623AA" w:rsidRPr="00CB0EA0">
        <w:rPr>
          <w:rFonts w:ascii="Arial" w:eastAsia="Times New Roman" w:hAnsi="Arial" w:cs="Arial"/>
          <w:sz w:val="24"/>
          <w:szCs w:val="24"/>
          <w:lang w:eastAsia="ru-RU"/>
        </w:rPr>
        <w:t>.2024 г. №</w:t>
      </w:r>
      <w:r w:rsidR="007623AA">
        <w:rPr>
          <w:rFonts w:ascii="Arial" w:eastAsia="Times New Roman" w:hAnsi="Arial" w:cs="Arial"/>
          <w:sz w:val="24"/>
          <w:szCs w:val="24"/>
          <w:lang w:eastAsia="ru-RU"/>
        </w:rPr>
        <w:t xml:space="preserve"> 24</w:t>
      </w:r>
    </w:p>
    <w:p w:rsidR="004B0A23" w:rsidRDefault="004B0A23" w:rsidP="004B0A23">
      <w:pPr>
        <w:spacing w:after="0" w:line="240" w:lineRule="auto"/>
        <w:ind w:left="5103" w:right="283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11BD" w:rsidRDefault="00B411BD" w:rsidP="00B411BD">
      <w:pPr>
        <w:spacing w:after="0" w:line="240" w:lineRule="auto"/>
        <w:ind w:left="5103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9F9" w:rsidRPr="002969F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2969F9" w:rsidRPr="002969F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t>Сторожевского 1-го сельского поселения</w:t>
      </w:r>
    </w:p>
    <w:p w:rsidR="002969F9" w:rsidRPr="002969F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 Сторожевского 1-го сельского поселения»</w:t>
      </w:r>
    </w:p>
    <w:p w:rsidR="00663062" w:rsidRDefault="00837C3B" w:rsidP="002969F9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4B0A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Сторожевое 1- е </w:t>
      </w:r>
    </w:p>
    <w:p w:rsidR="0029119A" w:rsidRDefault="0029119A" w:rsidP="002969F9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9F9" w:rsidRPr="002969F9" w:rsidRDefault="00FB6B78" w:rsidP="002969F9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E17D9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969F9" w:rsidRPr="002969F9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="002969F9" w:rsidRPr="002969F9">
        <w:rPr>
          <w:rFonts w:ascii="Arial" w:eastAsia="Times New Roman" w:hAnsi="Arial" w:cs="Arial"/>
          <w:sz w:val="24"/>
          <w:szCs w:val="24"/>
          <w:lang w:eastAsia="ru-RU"/>
        </w:rPr>
        <w:br w:type="page"/>
        <w:t>ОГЛАВЛЕНИЕ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8"/>
        <w:gridCol w:w="5545"/>
        <w:gridCol w:w="1754"/>
      </w:tblGrid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раздела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4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6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7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8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«Сторожевской 1-ый сельский культурно-досуговый центр»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</w:tr>
    </w:tbl>
    <w:p w:rsidR="0029119A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9119A" w:rsidSect="006F26CD">
          <w:pgSz w:w="11906" w:h="16838"/>
          <w:pgMar w:top="2268" w:right="567" w:bottom="567" w:left="1701" w:header="709" w:footer="709" w:gutter="0"/>
          <w:cols w:space="720"/>
        </w:sect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2969F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119A" w:rsidRDefault="0029119A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119A" w:rsidRPr="002969F9" w:rsidRDefault="0029119A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459" w:tblpY="18"/>
        <w:tblW w:w="15135" w:type="dxa"/>
        <w:tblLayout w:type="fixed"/>
        <w:tblLook w:val="00A0" w:firstRow="1" w:lastRow="0" w:firstColumn="1" w:lastColumn="0" w:noHBand="0" w:noVBand="0"/>
      </w:tblPr>
      <w:tblGrid>
        <w:gridCol w:w="2660"/>
        <w:gridCol w:w="1275"/>
        <w:gridCol w:w="852"/>
        <w:gridCol w:w="850"/>
        <w:gridCol w:w="851"/>
        <w:gridCol w:w="850"/>
        <w:gridCol w:w="850"/>
        <w:gridCol w:w="851"/>
        <w:gridCol w:w="851"/>
        <w:gridCol w:w="850"/>
        <w:gridCol w:w="851"/>
        <w:gridCol w:w="850"/>
        <w:gridCol w:w="992"/>
        <w:gridCol w:w="851"/>
        <w:gridCol w:w="851"/>
      </w:tblGrid>
      <w:tr w:rsidR="00C507E8" w:rsidRPr="002D0EC9" w:rsidTr="00AD78EC">
        <w:trPr>
          <w:trHeight w:val="1500"/>
        </w:trPr>
        <w:tc>
          <w:tcPr>
            <w:tcW w:w="124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  <w:p w:rsidR="00C507E8" w:rsidRPr="002D0EC9" w:rsidRDefault="00C507E8" w:rsidP="00C507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Сторожевского 1-го сельского поселения Острогожского муниципального района Воронежской области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07E8" w:rsidRPr="002D0EC9" w:rsidTr="00AD78EC">
        <w:trPr>
          <w:trHeight w:val="11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116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 Острогожского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07E8" w:rsidRPr="002D0EC9" w:rsidTr="00AD78EC">
        <w:trPr>
          <w:trHeight w:val="7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116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«Сторожевской 1-ый сельский культурно-досуговый центр» Администрация Сторожевского 1-го сельского поселения Острогожского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07E8" w:rsidRPr="002D0EC9" w:rsidTr="00AD78EC">
        <w:trPr>
          <w:trHeight w:val="7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11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 Острогожского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07E8" w:rsidRPr="002D0EC9" w:rsidTr="00AD78EC">
        <w:trPr>
          <w:trHeight w:val="28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11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507E8" w:rsidRPr="002D0EC9" w:rsidTr="00AD78EC">
        <w:trPr>
          <w:trHeight w:val="28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«Сторожевской 1-ый сельский культурно-досуговый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507E8" w:rsidRPr="002D0EC9" w:rsidTr="00AD78EC">
        <w:trPr>
          <w:trHeight w:val="3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16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507E8" w:rsidRPr="002D0EC9" w:rsidTr="00AD78EC">
        <w:trPr>
          <w:trHeight w:val="5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16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E8" w:rsidRPr="002D0EC9" w:rsidRDefault="00C507E8" w:rsidP="00C507E8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механизмов постоянного совершенствования деятельности органов местного самоуправления</w:t>
            </w: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507E8" w:rsidRPr="002D0EC9" w:rsidRDefault="00C507E8" w:rsidP="00C507E8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2.Повышение эффективности бюджетных расходов на осуществление полномочий органов местного самоуправления.</w:t>
            </w:r>
          </w:p>
          <w:p w:rsidR="00C507E8" w:rsidRPr="002D0EC9" w:rsidRDefault="00C507E8" w:rsidP="00C507E8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3.Достижение более качественного уровня культурно-массовых мероприятий.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7E8" w:rsidRPr="002D0EC9" w:rsidRDefault="00C507E8" w:rsidP="00C507E8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07E8" w:rsidRPr="002D0EC9" w:rsidTr="00AD78EC">
        <w:trPr>
          <w:trHeight w:val="7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124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</w:tr>
      <w:tr w:rsidR="00C507E8" w:rsidRPr="002D0EC9" w:rsidTr="00AD78EC">
        <w:trPr>
          <w:trHeight w:val="11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124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E8" w:rsidRPr="002D0EC9" w:rsidRDefault="00C507E8" w:rsidP="00C507E8">
            <w:pPr>
              <w:tabs>
                <w:tab w:val="left" w:pos="214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C507E8" w:rsidRPr="002D0EC9" w:rsidTr="00AD78EC">
        <w:trPr>
          <w:trHeight w:val="24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счёт средств бюджета поселения и прогнозная оценка расходов из бюджетов вышестоящих уровней, внебюджетных источников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24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Общий объем ф</w:t>
            </w:r>
            <w:r w:rsidR="00D77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инансирования –</w:t>
            </w:r>
            <w:r w:rsidR="00963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107931,1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руб., </w:t>
            </w:r>
          </w:p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т.ч. за счет средств бюджета поселения- </w:t>
            </w:r>
            <w:r w:rsidR="00963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75643,5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руб. Финансирование по годам реализации: </w:t>
            </w:r>
          </w:p>
        </w:tc>
      </w:tr>
      <w:tr w:rsidR="00C507E8" w:rsidRPr="002D0EC9" w:rsidTr="00AD78EC">
        <w:trPr>
          <w:trHeight w:val="24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C507E8" w:rsidRPr="002D0EC9" w:rsidTr="00AD78EC">
        <w:trPr>
          <w:trHeight w:val="24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Default="00AD78EC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07E8" w:rsidRDefault="00AD78EC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C507E8" w:rsidRPr="002D0EC9" w:rsidTr="00AD78EC">
        <w:trPr>
          <w:trHeight w:val="24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AD78EC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AD78EC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Default="00984CF1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84CF1" w:rsidRDefault="00984CF1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1206,5</w:t>
            </w:r>
          </w:p>
        </w:tc>
      </w:tr>
      <w:tr w:rsidR="00C507E8" w:rsidRPr="002D0EC9" w:rsidTr="00AD78EC">
        <w:trPr>
          <w:trHeight w:val="24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07E8" w:rsidRPr="002D0EC9" w:rsidTr="00AD78EC">
        <w:trPr>
          <w:trHeight w:val="24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9635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9635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9635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15217,1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9635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9635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9635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9635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9635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9635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AD78EC" w:rsidP="009635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6492,3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AD78EC" w:rsidP="009635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Default="00C507E8" w:rsidP="009635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AD7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F1" w:rsidRDefault="00AD78EC" w:rsidP="009635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3001</w:t>
            </w:r>
            <w:r w:rsidR="0098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</w:t>
            </w:r>
          </w:p>
        </w:tc>
      </w:tr>
      <w:tr w:rsidR="00C507E8" w:rsidRPr="002D0EC9" w:rsidTr="00AD78EC">
        <w:trPr>
          <w:trHeight w:val="24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507E8" w:rsidRPr="002D0EC9" w:rsidTr="00AD78EC">
        <w:trPr>
          <w:trHeight w:val="24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собственные средства юридических и физических лиц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507E8" w:rsidRPr="002D0EC9" w:rsidTr="00AD78EC">
        <w:trPr>
          <w:trHeight w:val="24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привлечённые средства.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507E8" w:rsidRPr="002D0EC9" w:rsidTr="00AD78EC">
        <w:trPr>
          <w:trHeight w:val="24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13532,4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5854,7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2D0EC9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2D0EC9" w:rsidRDefault="00AD78EC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2D0EC9" w:rsidRDefault="00AD78EC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  <w:r w:rsidR="00AD7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Default="00AD78EC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4372,1</w:t>
            </w:r>
          </w:p>
        </w:tc>
      </w:tr>
      <w:tr w:rsidR="00984CF1" w:rsidRPr="002D0EC9" w:rsidTr="00AD78EC">
        <w:trPr>
          <w:trHeight w:val="11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1" w:rsidRPr="002D0EC9" w:rsidRDefault="00984CF1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124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4CF1" w:rsidRPr="002D0EC9" w:rsidRDefault="00984CF1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</w:t>
            </w:r>
          </w:p>
          <w:p w:rsidR="00984CF1" w:rsidRPr="002D0EC9" w:rsidRDefault="00984CF1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по исполнению полномочий органов местного самоуправления.</w:t>
            </w:r>
          </w:p>
          <w:p w:rsidR="00984CF1" w:rsidRPr="002D0EC9" w:rsidRDefault="00984CF1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доступности и разнообразия предлагаемых населению культурно-массовых услуг и информации в сфере культуры.</w:t>
            </w:r>
          </w:p>
        </w:tc>
      </w:tr>
    </w:tbl>
    <w:p w:rsidR="0029119A" w:rsidRDefault="0029119A" w:rsidP="00837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119A" w:rsidRDefault="0029119A" w:rsidP="00837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119A" w:rsidRDefault="0029119A" w:rsidP="00837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119A" w:rsidRDefault="0029119A" w:rsidP="00837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119A" w:rsidRDefault="0029119A" w:rsidP="00837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9119A" w:rsidSect="00C507E8">
          <w:pgSz w:w="16838" w:h="11906" w:orient="landscape"/>
          <w:pgMar w:top="1701" w:right="2268" w:bottom="567" w:left="1701" w:header="709" w:footer="709" w:gutter="0"/>
          <w:cols w:space="720"/>
          <w:docGrid w:linePitch="299"/>
        </w:sectPr>
      </w:pPr>
    </w:p>
    <w:p w:rsidR="002969F9" w:rsidRPr="002D0EC9" w:rsidRDefault="002969F9" w:rsidP="00837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Раздел 1. «Общая характеристика сферы реализации муниципальной программы»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В Сторожевском 1-ом сельском поселении один </w:t>
      </w:r>
      <w:r w:rsidR="00E34A1E" w:rsidRPr="002D0EC9">
        <w:rPr>
          <w:rFonts w:ascii="Arial" w:eastAsia="Times New Roman" w:hAnsi="Arial" w:cs="Arial"/>
          <w:sz w:val="24"/>
          <w:szCs w:val="24"/>
          <w:lang w:eastAsia="ru-RU"/>
        </w:rPr>
        <w:t>населенный пункт с населением 789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человека.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На территории сельского поселения действуют: МКОУ «Сторожевская СОШ», Сторожевская врачебная амбулатория, ООО «Придонье», магазины.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В настоящее время администрация Сторожевского 1-го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2) ненадлежащее состояние объектов благоустройства, уличного освещения, недостаточное озеленение улиц в сельском поселении;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3) высокая доля муниципальных дорог, находящихся в аварийном состоянии;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4) несоответствии муниципальных учреждений современным санитарно-эпидемиологическим и противопожарным требованиям.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Ряд этих проблем носят с</w:t>
      </w:r>
      <w:r w:rsidR="00963598">
        <w:rPr>
          <w:rFonts w:ascii="Arial" w:eastAsia="Times New Roman" w:hAnsi="Arial" w:cs="Arial"/>
          <w:sz w:val="24"/>
          <w:szCs w:val="24"/>
          <w:lang w:eastAsia="ru-RU"/>
        </w:rPr>
        <w:t>истемный характер. На 01.01.2024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>г. в сельском поселении доля общей протяженности освещенных частей улиц, проездов, к общей протяженности улиц, проездов составила 14,9%.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Жилищно-коммунальная,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80 %, большой процент автодорог, в том числе в пределах населённых пунктов находятся в неудовлетворительном состоянии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Протяженность автомобильных дорог общего пользования местного значения, не отвечающих</w:t>
      </w:r>
      <w:r w:rsidR="00963598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нормативным требованиям, в 2024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году составила 97,1% от общей протяженности автомобильных дорог общего пользования местного значения, находящихся в собственности сельского поселения.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 имеется потребность в привлечении средств из разнообразных источников ввиду ограниченности бюджета поселения. 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Содействие развитию местного самоуправления на территории субъекта Российской Федерации 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деятельности органов государственной власти субъекта Российской Федерации.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Раздел 2.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-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Целью программы является содействие повышению комфортности условий жизнедеятельности в поселении и эффективной реализации органом местного самоуправления полномочий, закрепленных за муниципальным образованием.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в части содействия повышению эффективности деятельности администрации Сторожевского 1-го сельского поселения;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содействие вовлечению жителей в благоустройство населенных пунктов;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содействие повышению уровня транспортно-эксплуатационного состояния автомобильных дорог общего пользования местного значении сельского поселения;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мероприятий; критерии выбора получателей государственных и муниципальных услуг представлены в мероприятиях программы.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Программа реа</w:t>
      </w:r>
      <w:r w:rsidR="00837C3B"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лизуется в период с 2014 по </w:t>
      </w:r>
      <w:r w:rsidR="0029119A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984CF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год, в один этап.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Для оценки эффективности муниципальной программы и подпрограмм используются индикаторы: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8"/>
        <w:gridCol w:w="1170"/>
        <w:gridCol w:w="5449"/>
      </w:tblGrid>
      <w:tr w:rsidR="002969F9" w:rsidRPr="002D0EC9" w:rsidTr="00837C3B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2969F9" w:rsidRPr="002D0EC9" w:rsidTr="00837C3B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Рассчитывается для бюджета поселения по следующей формуле: 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___ ___Дн_________* 100%, где </w:t>
            </w:r>
          </w:p>
          <w:p w:rsidR="002969F9" w:rsidRPr="002D0EC9" w:rsidRDefault="002969F9" w:rsidP="002969F9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 – Св – Сс – И - Спг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доля налоговых и неналоговых доходов бюджета поселения в общем объеме доходов бюджета поселения (без учета безвозмездных поступлений, имеющих целевой характер);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Дн – налоговые и неналоговые доходы поселения 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– общий объем доходов 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8 50 00000 00 0000 000 Месячного отчета об исполнении бюджета поселения), тыс. рублей;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 – общий объем субвенций бюджету поселения 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03000 00 0000 000 Месячного отчета об исполнении бюджета поселения), тыс. рублей;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Сс – общий объем субсидий бюджету поселения 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02000 00 0000 000 Месячного отчета об исполнении бюджета поселения), тыс. рублей;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– общий объем иных межбюджетных трансфертов бюджету поселения, имеющих целевой характер 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04000 00 0000 000 Месячного отчета об исполнении бюджета поселения), тыс. рублей;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Спг – дотации по обеспечению сбалансированности бюджету поселения по отдельным поручениям главы администрации муниципального района, тыс. рублей.</w:t>
            </w:r>
          </w:p>
        </w:tc>
      </w:tr>
    </w:tbl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приведены в таблице 1, Приложения к муниципальной программе «Обеспечение решения вопросов местного значения Сторожевского 1-го сельского поселения» 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Раздел 3. «Обоснование выделения подпрограмм»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муниципальной программы кроме комплекса основных мероприятий предусмотрена реализация двух подпрограмм: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«Сторожевской 1-ый сельский культурно-досуговый центр»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>2. Обеспечение деятельности администрации Сторожевского 1-го сельского поселения по решению вопросов местного значения.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«Сторожевской 1-ый сельский культурно-досуговый центр»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услуг, как услуги сферы культуры, и обеспечения досуга населения.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администрации Сторожевского 1-го сельского поселения по решению вопросов местного значения».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Раздел 4.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 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В реализации программы, в том числе в разработке и обсуждении разрабатываемых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«Сторожевской 1-ый сельский культурно-досуговый центр» в рамках российского законодательства и в пределах полномочий определённых Уставом учреждения, должностными инструкциями сотрудников.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законодательства РФ будут привлекаться на конкурсной основе сторонние организации для выполнения работ и оказания услуг в поселении, предусмотренных в рамках выполнения мероприятий запланированных программой. 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Раздел 5. «Финансовое обеспечение реализации муниципальной программы»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таблице 2 и 3. Прогнозная оценка объемов финансового обеспечения реализации программных мероприятий из всех источников финансирования приведена в таблице 2 в разрезе подпрограмм по годам реализации муниципальной программы.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Расчетной базой финансового обеспечения программы является аналитическое распределение расходов бюджета поселения</w:t>
      </w:r>
      <w:r w:rsidR="00984CF1">
        <w:rPr>
          <w:rFonts w:ascii="Arial" w:eastAsia="Times New Roman" w:hAnsi="Arial" w:cs="Arial"/>
          <w:sz w:val="24"/>
          <w:szCs w:val="24"/>
          <w:lang w:eastAsia="ru-RU"/>
        </w:rPr>
        <w:t xml:space="preserve"> в рамках проекта бюджета на 2024 год и на плановый период 2025 и 202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>6 годов. Обеспечение программы в более поздний период времени приводится в сравнительной прогнозной оценке.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Раздел 6. «Анализ рисков и описание мер по управлению рисками при реализации муниципальной программы»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К основным рискам реализации программы относятся: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финансово-экономические риски - недофинансирование мероприятий программы, в том числе не получение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софинансирования;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нормативные правовые риски - непринятие или несвоевременное принятие необходимых нормативных актов, влияющих на мероприятия программы;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Сторожевского 1-го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органов местного самоуправления поселения;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социальные риски, связанные с сопротивлением населения, профессиональной общественности и различных движений целям и реализации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Раздела 7. «Оценка эффективности реализации муниципальной программы»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Сд = Зф/Зп*100 %, где: 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Сд - степень достижения целей (решения задач);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Зф - фактическое значение индикатора (показателя) муниципальной программы;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Зп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Уф = Фф/Фп*100 %, где: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муниципальной программы;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Раздел 8. «Подпрограммы муниципальной программы»</w:t>
      </w:r>
    </w:p>
    <w:p w:rsidR="00145D7F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8.1. Подпрограмма 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администрации Сторожевского 1-го сельского поселения по решению вопросов местного значения»</w:t>
      </w:r>
    </w:p>
    <w:p w:rsidR="00145D7F" w:rsidRDefault="00145D7F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145D7F" w:rsidSect="008C4B7C">
          <w:pgSz w:w="11906" w:h="16838"/>
          <w:pgMar w:top="2268" w:right="567" w:bottom="567" w:left="1701" w:header="709" w:footer="709" w:gutter="0"/>
          <w:cols w:space="720"/>
          <w:docGrid w:linePitch="299"/>
        </w:sectPr>
      </w:pP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5941" w:type="dxa"/>
        <w:jc w:val="center"/>
        <w:tblLayout w:type="fixed"/>
        <w:tblLook w:val="00A0" w:firstRow="1" w:lastRow="0" w:firstColumn="1" w:lastColumn="0" w:noHBand="0" w:noVBand="0"/>
      </w:tblPr>
      <w:tblGrid>
        <w:gridCol w:w="3629"/>
        <w:gridCol w:w="1277"/>
        <w:gridCol w:w="832"/>
        <w:gridCol w:w="752"/>
        <w:gridCol w:w="802"/>
        <w:gridCol w:w="826"/>
        <w:gridCol w:w="790"/>
        <w:gridCol w:w="876"/>
        <w:gridCol w:w="935"/>
        <w:gridCol w:w="823"/>
        <w:gridCol w:w="26"/>
        <w:gridCol w:w="817"/>
        <w:gridCol w:w="6"/>
        <w:gridCol w:w="787"/>
        <w:gridCol w:w="1054"/>
        <w:gridCol w:w="787"/>
        <w:gridCol w:w="922"/>
      </w:tblGrid>
      <w:tr w:rsidR="00D7796C" w:rsidRPr="002D0EC9" w:rsidTr="0063476E">
        <w:trPr>
          <w:trHeight w:val="1520"/>
          <w:jc w:val="center"/>
        </w:trPr>
        <w:tc>
          <w:tcPr>
            <w:tcW w:w="13178" w:type="dxa"/>
            <w:gridSpan w:val="14"/>
            <w:vAlign w:val="center"/>
            <w:hideMark/>
          </w:tcPr>
          <w:p w:rsidR="00D7796C" w:rsidRPr="002D0EC9" w:rsidRDefault="00D7796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  <w:p w:rsidR="00D7796C" w:rsidRPr="002D0EC9" w:rsidRDefault="00D7796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Сторожевского 1-го</w:t>
            </w:r>
          </w:p>
          <w:p w:rsidR="00D7796C" w:rsidRPr="002D0EC9" w:rsidRDefault="00D7796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сельского поселения по решению вопросов местного значения»</w:t>
            </w:r>
          </w:p>
          <w:p w:rsidR="00D7796C" w:rsidRPr="002D0EC9" w:rsidRDefault="00D7796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Сторожевского 1-го сельского поселения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1054" w:type="dxa"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796C" w:rsidRPr="002D0EC9" w:rsidTr="0063476E">
        <w:trPr>
          <w:trHeight w:val="750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123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Сторожевского 1-го сельского поселения </w:t>
            </w:r>
          </w:p>
        </w:tc>
      </w:tr>
      <w:tr w:rsidR="00D7796C" w:rsidRPr="002D0EC9" w:rsidTr="0063476E">
        <w:trPr>
          <w:trHeight w:val="429"/>
          <w:jc w:val="center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программы</w:t>
            </w:r>
          </w:p>
        </w:tc>
        <w:tc>
          <w:tcPr>
            <w:tcW w:w="123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1: Осуществление первичного воинского учета на территориях, где отсутствуют военные комиссариаты. 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2: Защита населения и территории от чрезвычайных ситуаций природного и техногенного характера. 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3: Благоустройство территории сельского поселения. 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4: Содержание и ремонт автомобильных дорог общего пользования местного значения 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5: Развитие градостроительной деятельности. 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6: Реконструкция и капитальный ремонт водопроводных сетей.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7: Деятельность органов местного самоуправления по реализации муниципальной программы.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8: Деятельность главы сельского поселения.</w:t>
            </w:r>
          </w:p>
        </w:tc>
      </w:tr>
      <w:tr w:rsidR="00D7796C" w:rsidRPr="002D0EC9" w:rsidTr="0063476E">
        <w:trPr>
          <w:trHeight w:val="750"/>
          <w:jc w:val="center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123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96C" w:rsidRPr="002D0EC9" w:rsidRDefault="00D7796C" w:rsidP="008C4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  <w:r w:rsidRPr="002D0EC9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796C" w:rsidRPr="002D0EC9" w:rsidTr="0063476E">
        <w:trPr>
          <w:trHeight w:val="750"/>
          <w:jc w:val="center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123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3. Организация системного сбора и вывоза твердых бытовых отходов. Улучшение санитарно-экологической обстановки, внешнего и архитектурного облика населенных пунктов, содействие вовлечению жителей в благоустройство населенных пунктов.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6.Удовлетворение потребности населения в местах для массового отдыха.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D7796C" w:rsidRPr="002D0EC9" w:rsidRDefault="00D7796C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8.Создание условий для приведения коммунальной инфраструктуры в соответствие со стандартами качества.</w:t>
            </w:r>
          </w:p>
          <w:p w:rsidR="00D7796C" w:rsidRPr="002D0EC9" w:rsidRDefault="00D7796C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D7796C" w:rsidRPr="002D0EC9" w:rsidRDefault="00D7796C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10.Освоение и внедрение совместных управленческих технологий в органах местного самоуправления.</w:t>
            </w:r>
          </w:p>
          <w:p w:rsidR="00D7796C" w:rsidRPr="002D0EC9" w:rsidRDefault="00D7796C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11.Укрепление материально-технической базы по исполнению полномочий органов местного самоуправления</w:t>
            </w:r>
            <w:r w:rsidRPr="002D0EC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.</w:t>
            </w:r>
          </w:p>
          <w:p w:rsidR="00D7796C" w:rsidRPr="002D0EC9" w:rsidRDefault="00D7796C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D7796C" w:rsidRPr="002D0EC9" w:rsidRDefault="00D7796C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14. Повышение уровня открытости и осведомленности о деятельности органов местного самоуправления.</w:t>
            </w:r>
          </w:p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15.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D0EC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Осуществление мер материальной поддержки лиц, имеющих право на пенсию за выслугу лет.</w:t>
            </w:r>
          </w:p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16.Проведение муниципальных выборов, местных референдумов.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17. Другие общегосударственные вопросы.</w:t>
            </w:r>
          </w:p>
        </w:tc>
      </w:tr>
      <w:tr w:rsidR="00D7796C" w:rsidRPr="002D0EC9" w:rsidTr="0063476E">
        <w:trPr>
          <w:trHeight w:val="703"/>
          <w:jc w:val="center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23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-Готовность к выполнению задач по защите населения и территории от ЧС природного и техногенного характера </w:t>
            </w:r>
          </w:p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регламентов по предоставлению муниципальных услуг в соответствии с утвержденным перечнем муниципальных услуг </w:t>
            </w:r>
          </w:p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расходов бюджета поселения на содержание органов местного самоуправления.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-Организация подготовки и проведения муниципальных выборов, местных референдумов</w:t>
            </w:r>
          </w:p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Освещение в СМИ нормативно-правовой информации</w:t>
            </w:r>
          </w:p>
        </w:tc>
      </w:tr>
      <w:tr w:rsidR="00D7796C" w:rsidRPr="002D0EC9" w:rsidTr="0063476E">
        <w:trPr>
          <w:trHeight w:val="750"/>
          <w:jc w:val="center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123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D7796C" w:rsidRPr="002D0EC9" w:rsidTr="0063476E">
        <w:trPr>
          <w:trHeight w:val="396"/>
          <w:jc w:val="center"/>
        </w:trPr>
        <w:tc>
          <w:tcPr>
            <w:tcW w:w="3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3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–</w:t>
            </w:r>
            <w:r w:rsidR="006347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91081,3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руб.,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т.ч. за счет средств бюджета поселения –</w:t>
            </w:r>
            <w:r w:rsidR="006347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60078,9</w:t>
            </w:r>
            <w:r w:rsidR="00A81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</w:tr>
      <w:tr w:rsidR="00D7796C" w:rsidRPr="002D0EC9" w:rsidTr="0063476E">
        <w:trPr>
          <w:trHeight w:val="393"/>
          <w:jc w:val="center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Default="00D83F8B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D7796C" w:rsidRPr="002D0EC9" w:rsidTr="0063476E">
        <w:trPr>
          <w:trHeight w:val="393"/>
          <w:jc w:val="center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D8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8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Default="00D7796C" w:rsidP="00A61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A61A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Default="0063476E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D7796C" w:rsidRPr="002D0EC9" w:rsidTr="0063476E">
        <w:trPr>
          <w:trHeight w:val="393"/>
          <w:jc w:val="center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8121,9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2066,00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2511,4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A61AFA" w:rsidP="00D8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3205,4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A61AF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13668,8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Default="00D83F8B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Default="00D83F8B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</w:tr>
      <w:tr w:rsidR="00D7796C" w:rsidRPr="002D0EC9" w:rsidTr="0063476E">
        <w:trPr>
          <w:trHeight w:val="393"/>
          <w:jc w:val="center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796C" w:rsidRPr="002D0EC9" w:rsidTr="0063476E">
        <w:trPr>
          <w:trHeight w:val="393"/>
          <w:jc w:val="center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2170,9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1954,2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4183,6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4624,2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4137,2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A61AF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5038,5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A61AF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4006,7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Default="00D83F8B" w:rsidP="00A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2489,</w:t>
            </w:r>
            <w:r w:rsidR="00A61A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Default="0063476E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2555</w:t>
            </w:r>
            <w:r w:rsidR="00D8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</w:tr>
      <w:tr w:rsidR="00D7796C" w:rsidRPr="002D0EC9" w:rsidTr="0063476E">
        <w:trPr>
          <w:trHeight w:val="393"/>
          <w:jc w:val="center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796C" w:rsidRPr="002D0EC9" w:rsidTr="0063476E">
        <w:trPr>
          <w:trHeight w:val="393"/>
          <w:jc w:val="center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собственные средства юридических и физических лиц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796C" w:rsidRPr="002D0EC9" w:rsidTr="0063476E">
        <w:trPr>
          <w:trHeight w:val="393"/>
          <w:jc w:val="center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привлечённые средства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796C" w:rsidRPr="002D0EC9" w:rsidTr="0063476E">
        <w:trPr>
          <w:trHeight w:val="345"/>
          <w:jc w:val="center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2229,5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12373,8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4384,1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6778,2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6367,4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6747,6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A61AFA" w:rsidP="00A61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8357,2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A61AFA" w:rsidP="00A61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17811,5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Default="00D7796C" w:rsidP="00D8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6347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Default="0063476E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2743,5</w:t>
            </w:r>
          </w:p>
        </w:tc>
      </w:tr>
      <w:tr w:rsidR="00D83F8B" w:rsidRPr="002D0EC9" w:rsidTr="0063476E">
        <w:trPr>
          <w:trHeight w:val="1615"/>
          <w:jc w:val="center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8B" w:rsidRPr="002D0EC9" w:rsidRDefault="00D83F8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2312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8B" w:rsidRPr="002D0EC9" w:rsidRDefault="00D83F8B" w:rsidP="008C4B7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5D7F" w:rsidRDefault="00145D7F" w:rsidP="00E34A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45D7F" w:rsidSect="00145D7F">
          <w:pgSz w:w="16838" w:h="11906" w:orient="landscape"/>
          <w:pgMar w:top="1701" w:right="2268" w:bottom="567" w:left="2127" w:header="709" w:footer="709" w:gutter="0"/>
          <w:cols w:space="720"/>
          <w:docGrid w:linePitch="299"/>
        </w:sectPr>
      </w:pP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1 Раздел. «Характеристика сферы реализации подпрограммы, описание основных проблем в указанной сфере и прогноз ее развития» 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С принятием Федерального закона от 02.03.2007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В областном законодательстве и нормативных правовых актах органов местного самоуправления сельского поселения закреплены новые принципы формирования резерва на муниципальной службе,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участия независимых экспертов в аттестационных, конкурсных комиссиях и в комиссиях по соблюдению требований к служебному поведению муниципальных служащих и урегулированию конфликта интересов на муниципальной службе.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Следует отметить, что показатели служебной деятельности муниципальных служащих недостаточно ориентированы на результативность их труда, на достижение целей и приоритетность органов местного самоуправления сельского поселения. Как следствие, уровень денежного содержания муниципальных служащих слабо зависит от результатов их труда.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дополнительного профессионального образования муниципальных служащих также не в должной мере нацелена на повышение результативности их профессиональной служебной деятельности. Качество обучения муниципальных служащих в недостаточной мере отвечает потребностям развития муниципальной службы.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Современные методы профессионального развития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исполнению должностных обязанностей на высоком профессиональном уровне не реализуются в полной мере, что снижает их мотивацию.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Большой объем работ предстоит по организации предоставления муниципальных услуг юридическим лицам и гражданам в соответствии с требованиями Федерального закона от 27.07.2010 № 210-ФЗ «Об организации предоставления государственных и муниципальных услуг», повышения их качества на основе регламентации и стандартизации административных процедур.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органов местного самоуправления сельского поселения активного внедрения информационных технологий, в том числе в вопросах информирования граждан о деятельности органов местного самоуправления сельского поселения и оказание муниципальных услуг в электронном виде.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Сторожевском 1-ом сельском поселении в подпрограмму включены восемь мероприятий. Срок реализации основных меро</w:t>
      </w:r>
      <w:r w:rsidR="004B30C9" w:rsidRPr="002D0EC9">
        <w:rPr>
          <w:rFonts w:ascii="Arial" w:eastAsia="Times New Roman" w:hAnsi="Arial" w:cs="Arial"/>
          <w:sz w:val="24"/>
          <w:szCs w:val="24"/>
          <w:lang w:eastAsia="ru-RU"/>
        </w:rPr>
        <w:t>приятий программы 2014-</w:t>
      </w:r>
      <w:r w:rsidR="0029119A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A81EFC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годы. Реализация мероприятий програ</w:t>
      </w:r>
      <w:r w:rsidR="004B30C9" w:rsidRPr="002D0EC9">
        <w:rPr>
          <w:rFonts w:ascii="Arial" w:eastAsia="Times New Roman" w:hAnsi="Arial" w:cs="Arial"/>
          <w:sz w:val="24"/>
          <w:szCs w:val="24"/>
          <w:lang w:eastAsia="ru-RU"/>
        </w:rPr>
        <w:t>ммы позволит достичь в 2014-</w:t>
      </w:r>
      <w:r w:rsidR="00A81EFC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годах следующих результатов: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1) По мероприятию 1: «Осуществление первичного воинского учета на территориях, где отсутствуют военные комиссариаты»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42"/>
        <w:gridCol w:w="1275"/>
        <w:gridCol w:w="4820"/>
      </w:tblGrid>
      <w:tr w:rsidR="002969F9" w:rsidRPr="002D0EC9" w:rsidTr="00837C3B"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2969F9" w:rsidRPr="002D0EC9" w:rsidTr="00837C3B"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2) По мероприятию 2: «Защита населения и территории от чрезвычайных ситуаций природного и техногенного характера»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привлечение и материальное стимулирование добровольных пожарных за участие в профилактике и тушении пожаров(ежегодно);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устройство защитных противопожарных полос (ежегодно).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1275"/>
        <w:gridCol w:w="4820"/>
      </w:tblGrid>
      <w:tr w:rsidR="002969F9" w:rsidRPr="002D0EC9" w:rsidTr="00837C3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2969F9" w:rsidRPr="002D0EC9" w:rsidTr="00837C3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КУВО «Гражданская оборона, защита населения и пожарная безопасность Воронежской области»</w:t>
            </w:r>
          </w:p>
        </w:tc>
      </w:tr>
    </w:tbl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3) По мероприятию 3: «Благоустройство территории сельского поселения»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-косметический ремонт военно-мемориальных объектов (ежегодно);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-оплата уличного освещения, ремонт светильников, переход на энергосберегающие лампы(ежегодно);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приведение в надлежащее состояние скверов и парков(3500кв.м);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организация сбора и вывоза твердых бытовых отходов;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-содержание военно-мемориальных объектов.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показателями мероприятия являются: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05"/>
        <w:gridCol w:w="1312"/>
        <w:gridCol w:w="4820"/>
      </w:tblGrid>
      <w:tr w:rsidR="002969F9" w:rsidRPr="002D0EC9" w:rsidTr="00837C3B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2969F9" w:rsidRPr="002D0EC9" w:rsidTr="00837C3B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  <w:tr w:rsidR="002969F9" w:rsidRPr="002D0EC9" w:rsidTr="00837C3B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Дп = Поч/ Оп*100, где: 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 – протяженность освещенных частей улиц, проездов, набережных;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 – общая протяженность улиц, проездов, набережных.</w:t>
            </w:r>
          </w:p>
        </w:tc>
      </w:tr>
      <w:tr w:rsidR="002969F9" w:rsidRPr="002D0EC9" w:rsidTr="00837C3B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 за счет бюджета поселения в расчёте на 1000 человек населения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как отношение количества суммы оборудованных в отчётном периоде спортивных и детских площадок и имеющихся на начало 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</w:tc>
      </w:tr>
      <w:tr w:rsidR="002969F9" w:rsidRPr="002D0EC9" w:rsidTr="00837C3B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городского (сельского) поселения за отчетный период умноженное на 1000 человек.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духа населенных мест", утв. Главным государственным санитарным врачом РФ 17.05.2001,</w:t>
            </w:r>
            <w:r w:rsidRPr="002D0EC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</w:tbl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4) По мероприятию 4: «Содержание и ремонт автомобильных дорог общего пользования»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- приведение в нормативное состояние ежегодно </w:t>
      </w:r>
      <w:smartTag w:uri="urn:schemas-microsoft-com:office:smarttags" w:element="metricconverter">
        <w:smartTagPr>
          <w:attr w:name="ProductID" w:val="0,156 км"/>
        </w:smartTagPr>
        <w:r w:rsidRPr="002D0EC9">
          <w:rPr>
            <w:rFonts w:ascii="Arial" w:eastAsia="Times New Roman" w:hAnsi="Arial" w:cs="Arial"/>
            <w:sz w:val="24"/>
            <w:szCs w:val="24"/>
            <w:lang w:eastAsia="ru-RU"/>
          </w:rPr>
          <w:t>0,156 км</w:t>
        </w:r>
      </w:smartTag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автомобильных дорог общего пользования.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33"/>
        <w:gridCol w:w="1276"/>
        <w:gridCol w:w="5528"/>
      </w:tblGrid>
      <w:tr w:rsidR="002969F9" w:rsidRPr="002D0EC9" w:rsidTr="00837C3B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2969F9" w:rsidRPr="002D0EC9" w:rsidTr="00837C3B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 = Пр/По*100, где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 - доля отремонтированных автомобильных дорог общего пользования местного значения поселения;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 - протяженность отремонтированных автомобильных дорог общего пользования местного значения поселения;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– общая протяженность автомобильных дорог общего пользования местного значения поселения</w:t>
            </w:r>
          </w:p>
        </w:tc>
      </w:tr>
    </w:tbl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5) По мероприятию 5: «Развитие градостроительной деятельности»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-подготовка межевого плана в связи с образованием земельного участка под детскую площадку, постановка образуемого земельного участка на государственный кадастровый учет.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1417"/>
        <w:gridCol w:w="5245"/>
      </w:tblGrid>
      <w:tr w:rsidR="002969F9" w:rsidRPr="002D0EC9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2969F9" w:rsidRPr="002D0EC9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6) По мероприятию 6: «Реконструкция и капитальный ремонт водопроводных сетей»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-реконструкция системы водоснабжения (ежегодно до </w:t>
      </w:r>
      <w:smartTag w:uri="urn:schemas-microsoft-com:office:smarttags" w:element="metricconverter">
        <w:smartTagPr>
          <w:attr w:name="ProductID" w:val="0,1 км"/>
        </w:smartTagPr>
        <w:r w:rsidRPr="002D0EC9">
          <w:rPr>
            <w:rFonts w:ascii="Arial" w:eastAsia="Times New Roman" w:hAnsi="Arial" w:cs="Arial"/>
            <w:sz w:val="24"/>
            <w:szCs w:val="24"/>
            <w:lang w:eastAsia="ru-RU"/>
          </w:rPr>
          <w:t>0,1 км</w:t>
        </w:r>
      </w:smartTag>
      <w:r w:rsidRPr="002D0EC9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6"/>
        <w:gridCol w:w="1196"/>
        <w:gridCol w:w="5245"/>
      </w:tblGrid>
      <w:tr w:rsidR="002969F9" w:rsidRPr="002D0EC9" w:rsidTr="00837C3B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2969F9" w:rsidRPr="002D0EC9" w:rsidTr="00837C3B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протяжённости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о= Дов/Опв*100, где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– фактическое количество отремонтированных водопроводных сетей в отчётном году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Опв – общая протяжённость водопроводных сетей поселения </w:t>
            </w:r>
          </w:p>
        </w:tc>
      </w:tr>
    </w:tbl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7) По мероприятию 7: «Деятельность органов местного самоуправления по реализации муниципальной программы».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1275"/>
        <w:gridCol w:w="5387"/>
      </w:tblGrid>
      <w:tr w:rsidR="002969F9" w:rsidRPr="002D0EC9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2969F9" w:rsidRPr="002D0EC9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Фр/Ор*100, где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Фр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</w:tc>
      </w:tr>
      <w:tr w:rsidR="002969F9" w:rsidRPr="002D0EC9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 = Ур/Кр*100, где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 - доля утвержденных административных регламентов по предоставлению муниципальных услуг;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 - общее количество муниципальных услуг в соответствии с утвержденным перечнем муниципальных услуг поселения</w:t>
            </w:r>
          </w:p>
        </w:tc>
      </w:tr>
      <w:tr w:rsidR="002969F9" w:rsidRPr="002D0EC9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1 января года, следующего за отчетным к общему объему поступления доходов в местный бюджет поселения от земельного налога за отчетный период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= А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*100%, где: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отчетным в местный бюджет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го поселения от земельного налога за отчетный период;</w:t>
            </w:r>
          </w:p>
        </w:tc>
      </w:tr>
      <w:tr w:rsidR="002969F9" w:rsidRPr="002D0EC9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поселения от налога на имущество физических лиц за отчетный период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 = А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поступления доходов в местный бюджет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налога на имущество физических лиц за отчетный период;</w:t>
            </w:r>
          </w:p>
        </w:tc>
      </w:tr>
    </w:tbl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8) По мероприятию 8: «Деятельность главы сельского поселения»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Основным показателем мероприятия является: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1417"/>
        <w:gridCol w:w="5245"/>
      </w:tblGrid>
      <w:tr w:rsidR="002969F9" w:rsidRPr="002D0EC9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2969F9" w:rsidRPr="002D0EC9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тыс.чел.</w:t>
            </w:r>
          </w:p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основных мероприятий приведены в таблице 1, Приложения к муниципальной программе «Обеспечение решения вопросов местного значения Сторожевского 1-го сельского поселения» 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 муниципальной программы направлены на: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стимулирование работы органов местного самоуправления;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повышение участия населения в осуществлении местного самоуправления;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соблюдение органами местного самоуправления бюджетного законодательства РФ и законодательства РФ о налогах и сборах.</w:t>
      </w:r>
    </w:p>
    <w:p w:rsidR="002969F9" w:rsidRPr="002D0EC9" w:rsidRDefault="002969F9" w:rsidP="002D0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9) По мероприятию 9: «Организация проведения общественных оплачиваемых работ»</w:t>
      </w:r>
    </w:p>
    <w:p w:rsidR="002969F9" w:rsidRPr="002D0EC9" w:rsidRDefault="002969F9" w:rsidP="002D0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организация уборки территории поселения.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3 Раздел. «Характеристика мероприятий подпрограммы» </w:t>
      </w:r>
    </w:p>
    <w:p w:rsidR="002969F9" w:rsidRPr="002D0EC9" w:rsidRDefault="002969F9" w:rsidP="002D0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Программные мероприятия приведены в таблице 1.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4 Раздел. «Финансовое обеспечение реализации подпрограммы» 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органов местного самоуправления Сторожевского 1-го сельского поселения, </w:t>
      </w:r>
      <w:r w:rsidRPr="002D0EC9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2969F9" w:rsidRPr="002D0EC9" w:rsidRDefault="002969F9" w:rsidP="0063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Для выполнения мероприятий требуется привлечение денежных средств из бюджета Сторожевского 1-</w:t>
      </w:r>
      <w:r w:rsidR="0063476E">
        <w:rPr>
          <w:rFonts w:ascii="Arial" w:eastAsia="Times New Roman" w:hAnsi="Arial" w:cs="Arial"/>
          <w:sz w:val="24"/>
          <w:szCs w:val="24"/>
          <w:lang w:eastAsia="ru-RU"/>
        </w:rPr>
        <w:t xml:space="preserve">го сельского поселения в сумме 91081,3 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>тыс. рублей.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Сторожевского 1-го сельского поселения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Сторожевского 1-го сельского поселения Острогожского муниципального района Воронежской области о бюджете 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Сторожевского 1-го сельского поселения». 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6 Раздел. «Оценка эффективности реализации подпрограммы» 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на основе оценки: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Сд = Зф/Зп*100 %, где: 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Сд - степень достижения целей (решения задач);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Зф - фактическое значение индикатора (показателя) подпрограммы;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Зп -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Уф = Фф/Фп*100 %, где: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подпрограммы;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подпрограммы;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145D7F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До начала очередного года реализации подпрограммы ответственный исполнитель по каждому показателю (индикатору) подпрограммы определяет 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интервалы значений показателя, при которых реализация подпрограммы характеризуется: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2969F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8.2 Подпрограмма 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муниципального казённого учреждения «Сторожевской 1-ый сельский культурно-досуговый центр»</w:t>
      </w:r>
    </w:p>
    <w:p w:rsidR="00145D7F" w:rsidRDefault="00145D7F" w:rsidP="00B41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145D7F" w:rsidSect="008C4B7C">
          <w:pgSz w:w="11906" w:h="16838"/>
          <w:pgMar w:top="2268" w:right="567" w:bottom="567" w:left="1701" w:header="709" w:footer="709" w:gutter="0"/>
          <w:cols w:space="720"/>
          <w:docGrid w:linePitch="299"/>
        </w:sectPr>
      </w:pPr>
    </w:p>
    <w:p w:rsidR="00145D7F" w:rsidRDefault="00145D7F" w:rsidP="00B41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45D7F" w:rsidRDefault="00145D7F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45D7F" w:rsidRDefault="00145D7F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45D7F" w:rsidRDefault="00145D7F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45D7F" w:rsidRDefault="00145D7F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45D7F" w:rsidRDefault="00145D7F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45D7F" w:rsidRPr="002D0EC9" w:rsidRDefault="00145D7F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201"/>
        <w:tblW w:w="15559" w:type="dxa"/>
        <w:tblLayout w:type="fixed"/>
        <w:tblLook w:val="00A0" w:firstRow="1" w:lastRow="0" w:firstColumn="1" w:lastColumn="0" w:noHBand="0" w:noVBand="0"/>
      </w:tblPr>
      <w:tblGrid>
        <w:gridCol w:w="3369"/>
        <w:gridCol w:w="1184"/>
        <w:gridCol w:w="800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142"/>
        <w:gridCol w:w="708"/>
        <w:gridCol w:w="142"/>
        <w:gridCol w:w="708"/>
        <w:gridCol w:w="143"/>
        <w:gridCol w:w="850"/>
      </w:tblGrid>
      <w:tr w:rsidR="00A81EFC" w:rsidRPr="002D0EC9" w:rsidTr="005960C0">
        <w:trPr>
          <w:trHeight w:val="1502"/>
        </w:trPr>
        <w:tc>
          <w:tcPr>
            <w:tcW w:w="12866" w:type="dxa"/>
            <w:gridSpan w:val="12"/>
            <w:vAlign w:val="center"/>
            <w:hideMark/>
          </w:tcPr>
          <w:p w:rsidR="00A81EFC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1EFC" w:rsidRPr="002D0EC9" w:rsidRDefault="00A81EF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  <w:p w:rsidR="00A81EFC" w:rsidRPr="002D0EC9" w:rsidRDefault="00A81EF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«Сторожевской 1-ый сельский культурно-досуговый центр»</w:t>
            </w:r>
          </w:p>
          <w:p w:rsidR="00A81EFC" w:rsidRPr="002D0EC9" w:rsidRDefault="00A81EF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Сторожевского 1-го сельского поселения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850" w:type="dxa"/>
            <w:gridSpan w:val="2"/>
          </w:tcPr>
          <w:p w:rsidR="00A81EFC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A81EFC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A81EFC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1EFC" w:rsidRPr="002D0EC9" w:rsidTr="005960C0">
        <w:trPr>
          <w:trHeight w:val="75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1219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</w:t>
            </w: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«Сторожевской 1-ый сельский культурно-досуговый центр»</w:t>
            </w:r>
          </w:p>
        </w:tc>
      </w:tr>
      <w:tr w:rsidR="00A81EFC" w:rsidRPr="002D0EC9" w:rsidTr="005960C0">
        <w:trPr>
          <w:trHeight w:val="112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входящие в подпрограмму муниципальной программы</w:t>
            </w:r>
          </w:p>
        </w:tc>
        <w:tc>
          <w:tcPr>
            <w:tcW w:w="1219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 Деятельность (оказание услуг) муниципального учреждения.</w:t>
            </w:r>
          </w:p>
        </w:tc>
      </w:tr>
      <w:tr w:rsidR="00A81EFC" w:rsidRPr="002D0EC9" w:rsidTr="005960C0">
        <w:trPr>
          <w:trHeight w:val="75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121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EFC" w:rsidRPr="002D0EC9" w:rsidRDefault="00A81EFC" w:rsidP="008C4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эффективной работы муниципального казённого учреждения культуры Сторожевского 1-го сельского поселения.</w:t>
            </w:r>
            <w:r w:rsidRPr="002D0EC9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1EFC" w:rsidRPr="002D0EC9" w:rsidTr="005960C0">
        <w:trPr>
          <w:trHeight w:val="75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121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EFC" w:rsidRPr="002D0EC9" w:rsidRDefault="00A81EFC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платы. </w:t>
            </w:r>
          </w:p>
          <w:p w:rsidR="00A81EFC" w:rsidRPr="002D0EC9" w:rsidRDefault="00A81EFC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Сторожевского 1-го сельского поселения в соответствии с экономическими и отраслевыми нормативно-правовыми актами.</w:t>
            </w:r>
          </w:p>
          <w:p w:rsidR="00A81EFC" w:rsidRPr="002D0EC9" w:rsidRDefault="00A81EFC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3.Повышение качества предоставляемых услуг учреждением культуры.</w:t>
            </w:r>
          </w:p>
          <w:p w:rsidR="00A81EFC" w:rsidRPr="002D0EC9" w:rsidRDefault="00A81EFC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2D0EC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средств бюджетов разных уровней.</w:t>
            </w:r>
          </w:p>
        </w:tc>
      </w:tr>
      <w:tr w:rsidR="00A81EFC" w:rsidRPr="002D0EC9" w:rsidTr="005960C0">
        <w:trPr>
          <w:trHeight w:val="112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219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1.Охват населения культурно-досуговыми мероприятиями.</w:t>
            </w:r>
          </w:p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Снижение затрат на оплату коммунальных услуг не менее, чем на 2% ежегодно от запланированного бюджета лимитных средств</w:t>
            </w:r>
          </w:p>
        </w:tc>
      </w:tr>
      <w:tr w:rsidR="00A81EFC" w:rsidRPr="002D0EC9" w:rsidTr="005960C0">
        <w:trPr>
          <w:trHeight w:val="24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1219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A81EFC" w:rsidRPr="002D0EC9" w:rsidTr="005960C0">
        <w:trPr>
          <w:trHeight w:val="396"/>
        </w:trPr>
        <w:tc>
          <w:tcPr>
            <w:tcW w:w="3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19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–</w:t>
            </w:r>
            <w:r w:rsidR="001627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16849,8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руб.,</w:t>
            </w:r>
          </w:p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т.ч. за счет средств бюджета поселения – </w:t>
            </w:r>
            <w:r w:rsidR="001627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15562,5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тыс.руб.</w:t>
            </w:r>
          </w:p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</w:tr>
      <w:tr w:rsidR="00A81EFC" w:rsidRPr="002D0EC9" w:rsidTr="005960C0">
        <w:trPr>
          <w:trHeight w:val="393"/>
        </w:trPr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 w:right="-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A81EFC" w:rsidRPr="002D0EC9" w:rsidTr="005960C0">
        <w:trPr>
          <w:trHeight w:val="393"/>
        </w:trPr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1EFC" w:rsidRPr="002D0EC9" w:rsidTr="005960C0">
        <w:trPr>
          <w:trHeight w:val="393"/>
        </w:trPr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5960C0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1182,3</w:t>
            </w:r>
          </w:p>
        </w:tc>
      </w:tr>
      <w:tr w:rsidR="00A81EFC" w:rsidRPr="002D0EC9" w:rsidTr="005960C0">
        <w:trPr>
          <w:trHeight w:val="393"/>
        </w:trPr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1EFC" w:rsidRPr="002D0EC9" w:rsidTr="005960C0">
        <w:trPr>
          <w:trHeight w:val="393"/>
        </w:trPr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63476E" w:rsidP="00634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5960C0" w:rsidP="00634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6347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Default="005960C0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Default="005960C0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446,3</w:t>
            </w:r>
          </w:p>
        </w:tc>
      </w:tr>
      <w:tr w:rsidR="00A81EFC" w:rsidRPr="002D0EC9" w:rsidTr="005960C0">
        <w:trPr>
          <w:trHeight w:val="393"/>
        </w:trPr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81EFC" w:rsidRPr="002D0EC9" w:rsidTr="005960C0">
        <w:trPr>
          <w:trHeight w:val="393"/>
        </w:trPr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собственные средства юридических и физических лиц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81EFC" w:rsidRPr="002D0EC9" w:rsidTr="005960C0">
        <w:trPr>
          <w:trHeight w:val="393"/>
        </w:trPr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привлечённые средства.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81EFC" w:rsidRPr="002D0EC9" w:rsidTr="005960C0">
        <w:trPr>
          <w:trHeight w:val="393"/>
        </w:trPr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942327" w:rsidP="00634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6347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942327" w:rsidP="0016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627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Default="00942327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Default="005960C0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1628,6</w:t>
            </w:r>
          </w:p>
        </w:tc>
      </w:tr>
      <w:tr w:rsidR="005960C0" w:rsidRPr="002D0EC9" w:rsidTr="005960C0">
        <w:trPr>
          <w:trHeight w:val="15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C0" w:rsidRPr="002D0EC9" w:rsidRDefault="005960C0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219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C0" w:rsidRPr="002D0EC9" w:rsidRDefault="005960C0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Расширение досугово-просветительской работы среди различных социально-возрастных групп населения.</w:t>
            </w:r>
          </w:p>
          <w:p w:rsidR="005960C0" w:rsidRPr="002D0EC9" w:rsidRDefault="005960C0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  <w:p w:rsidR="005960C0" w:rsidRPr="002D0EC9" w:rsidRDefault="005960C0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Укрепление материально-технической базы. </w:t>
            </w:r>
          </w:p>
        </w:tc>
      </w:tr>
    </w:tbl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102C1" w:rsidSect="00145D7F">
          <w:pgSz w:w="16838" w:h="11906" w:orient="landscape"/>
          <w:pgMar w:top="1701" w:right="2268" w:bottom="567" w:left="2127" w:header="709" w:footer="709" w:gutter="0"/>
          <w:cols w:space="720"/>
          <w:docGrid w:linePitch="299"/>
        </w:sectPr>
      </w:pP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2969F9" w:rsidRPr="002D0EC9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На территории Сторожевского 1-го сельского поселения осуществляет свою деятельность «Сторожевской 1-ый сельский культурно-досуговый центр» который действует в поселении с 1960 года. На базе учреждения организованы следующие досуговые формирования объединяющие в себе население различных социально-возрастных групп по интересам:</w:t>
      </w:r>
    </w:p>
    <w:p w:rsidR="002969F9" w:rsidRPr="002D0EC9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кружок художественного чтения «За круглым столом»</w:t>
      </w:r>
    </w:p>
    <w:p w:rsidR="002969F9" w:rsidRPr="002D0EC9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сольный ансамбль «Ручеек»</w:t>
      </w:r>
    </w:p>
    <w:p w:rsidR="002969F9" w:rsidRPr="002D0EC9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танцевальный ансамбль «Горошина»</w:t>
      </w:r>
    </w:p>
    <w:p w:rsidR="002969F9" w:rsidRPr="002D0EC9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2969F9" w:rsidRPr="002D0EC9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Остаётся острой проблема технического состояния здания культурно-досугового центра, требует ремонта системы отопления, замена окон, дверей, наружный ремонт с оштукатуриванием стен.</w:t>
      </w:r>
    </w:p>
    <w:p w:rsidR="002969F9" w:rsidRPr="002D0EC9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Важная проблема – дефицит молодых кадров. Низкая заработная плата мешает притоку молодых специалистов владеющих современными методами работы и организации культурного досуга населения. </w:t>
      </w:r>
    </w:p>
    <w:p w:rsidR="002969F9" w:rsidRPr="002D0EC9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С помощью Программы увеличится доступность населению культурно-досуговых услуг на территории Сторожевского 1-го сельского поселения.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казённого учреждения культуры Сторожевского 1-го сельского поселения.</w:t>
      </w:r>
    </w:p>
    <w:p w:rsidR="002969F9" w:rsidRPr="002D0EC9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Для достижения поставленной цели предполагается решение следующих задач:</w:t>
      </w:r>
    </w:p>
    <w:p w:rsidR="002969F9" w:rsidRPr="002D0EC9" w:rsidRDefault="002969F9" w:rsidP="00246B02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</w:r>
    </w:p>
    <w:p w:rsidR="002969F9" w:rsidRPr="002D0EC9" w:rsidRDefault="002969F9" w:rsidP="00246B02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Сторожевского 1-го сельского поселения в соответствии с экономическими и отраслевыми нормативно-правовыми актами.</w:t>
      </w:r>
    </w:p>
    <w:p w:rsidR="002969F9" w:rsidRPr="002D0EC9" w:rsidRDefault="002969F9" w:rsidP="00246B02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2969F9" w:rsidRPr="002D0EC9" w:rsidRDefault="002969F9" w:rsidP="00246B02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4. Развитие материально-технической базы учреждения культуры за счет средств бюджетов разных уровней.</w:t>
      </w:r>
    </w:p>
    <w:p w:rsidR="002969F9" w:rsidRPr="002D0EC9" w:rsidRDefault="002969F9" w:rsidP="00246B02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потребности населения муниципального образования Сторожевского 1-го сельского поселения в муниципальных услугах в области культуры и досуга;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степени удовлетворения потребителей качеством предоставляемых на территории муниципального образования Сторожевского 1-го сельского поселения муниципальных культурно-досуговых услуг;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Задачи носят комплексный характер и направлены на достижение поставленной цели.</w:t>
      </w:r>
    </w:p>
    <w:p w:rsidR="002969F9" w:rsidRPr="002D0EC9" w:rsidRDefault="002969F9" w:rsidP="00246B02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Результатом реализации подпрограммы должно стать повышение доступности и качества муниципальных услуг в области культуры и досуга в муниципальном образовании Сторожевское 1-е сельское поселение. </w:t>
      </w:r>
    </w:p>
    <w:p w:rsidR="002969F9" w:rsidRPr="002D0EC9" w:rsidRDefault="002969F9" w:rsidP="00246B02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Достижение цели и выполнения задач подпрограммы характеризуется достижением следующих показателей: </w:t>
      </w: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33"/>
        <w:gridCol w:w="1559"/>
        <w:gridCol w:w="5245"/>
      </w:tblGrid>
      <w:tr w:rsidR="002969F9" w:rsidRPr="002D0EC9" w:rsidTr="00573FF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4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4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4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2969F9" w:rsidRPr="002D0EC9" w:rsidTr="00573FF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4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4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 = (Зф - Зпл): 100% - 100%,где Эс – экономия средств на оплату коммунальных услуг; Зф – фактические затраты на оплату коммунальных услуг;Зпл – плановые затраты на оплату коммунальных услуг.</w:t>
            </w:r>
          </w:p>
        </w:tc>
      </w:tr>
      <w:tr w:rsidR="002969F9" w:rsidRPr="002D0EC9" w:rsidTr="00573FF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4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4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Уо = (Ку*100%)/Чн, где Уо - уровень охвата населения культурно-досуговыми мероприятиями;Ку – количество участников культурно-досуговых мероприятий в отчётном периоде;Чн – численность населения в сельском поселении.</w:t>
            </w:r>
          </w:p>
        </w:tc>
      </w:tr>
    </w:tbl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3 Раздел. «Характеристика мероприятий подпрограммы» </w:t>
      </w:r>
    </w:p>
    <w:p w:rsidR="002969F9" w:rsidRPr="002D0EC9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0EC9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Программные мероприятия приведены в таблице 1.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4 Раздел. «Финансовое обеспечение реализации подпрограммы» 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работы муниципального казённого учреждения культуры Сторожевского 1-го сельского поселения, </w:t>
      </w:r>
      <w:r w:rsidRPr="002D0EC9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бюджета Сторожевского 1-го сельского поселения в сумме </w:t>
      </w:r>
      <w:r w:rsidR="001627CA">
        <w:rPr>
          <w:rFonts w:ascii="Arial" w:eastAsia="Times New Roman" w:hAnsi="Arial" w:cs="Arial"/>
          <w:sz w:val="24"/>
          <w:szCs w:val="24"/>
          <w:lang w:eastAsia="ru-RU"/>
        </w:rPr>
        <w:t>16849,8</w:t>
      </w:r>
      <w:r w:rsidR="00B664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>тыс. рублей.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Сторожевского 1-го сельского поселения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муниципальному казённому учреждению культуры «Сторожевской 1-ый сельский культурно-досуговый центр» 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решением Совета народных депутатов Сторожевского 1-го сельского поселения Острогожского муниципального района Воронежской области о бюджете 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 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Сторожевского 1-го сельского поселения». 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5 Раздел. «Анализ рисков и описание мер управления рисками при реализации подпрограммы» 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на основе оценки: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Сд = Зф/Зп*100 %, где: 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Сд - степень достижения целей (решения задач);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Зф - фактическое значение индикатора (показателя) подпрограммы;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Зп -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Уф = Фф/Фп*100 %, где: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подпрограммы;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подпрограммы;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 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2969F9" w:rsidRPr="002D0EC9" w:rsidRDefault="002969F9" w:rsidP="00C102C1">
      <w:pPr>
        <w:framePr w:w="13644" w:wrap="auto" w:hAnchor="text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969F9" w:rsidRPr="002D0EC9" w:rsidSect="008C4B7C">
          <w:pgSz w:w="11906" w:h="16838"/>
          <w:pgMar w:top="2268" w:right="567" w:bottom="567" w:left="1701" w:header="709" w:footer="709" w:gutter="0"/>
          <w:cols w:space="720"/>
          <w:docGrid w:linePitch="299"/>
        </w:sectPr>
      </w:pPr>
    </w:p>
    <w:tbl>
      <w:tblPr>
        <w:tblpPr w:leftFromText="180" w:rightFromText="180" w:vertAnchor="text" w:horzAnchor="page" w:tblpX="907" w:tblpY="-937"/>
        <w:tblW w:w="15843" w:type="dxa"/>
        <w:tblLayout w:type="fixed"/>
        <w:tblLook w:val="00A0" w:firstRow="1" w:lastRow="0" w:firstColumn="1" w:lastColumn="0" w:noHBand="0" w:noVBand="0"/>
      </w:tblPr>
      <w:tblGrid>
        <w:gridCol w:w="675"/>
        <w:gridCol w:w="3544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87"/>
        <w:gridCol w:w="63"/>
        <w:gridCol w:w="788"/>
        <w:gridCol w:w="63"/>
        <w:gridCol w:w="788"/>
        <w:gridCol w:w="62"/>
        <w:gridCol w:w="284"/>
        <w:gridCol w:w="567"/>
      </w:tblGrid>
      <w:tr w:rsidR="00D0282A" w:rsidRPr="002D0EC9" w:rsidTr="00D0282A">
        <w:trPr>
          <w:trHeight w:val="1082"/>
        </w:trPr>
        <w:tc>
          <w:tcPr>
            <w:tcW w:w="13228" w:type="dxa"/>
            <w:gridSpan w:val="13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показателях (индикаторах) муниципальной программы Сторожевского 1-го сельского поселения</w:t>
            </w:r>
          </w:p>
          <w:p w:rsidR="00D0282A" w:rsidRPr="002D0EC9" w:rsidRDefault="00D0282A" w:rsidP="008C4B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Сторожевского 1-го сельского поселения» и их значениях</w:t>
            </w:r>
          </w:p>
        </w:tc>
        <w:tc>
          <w:tcPr>
            <w:tcW w:w="851" w:type="dxa"/>
            <w:gridSpan w:val="2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gridSpan w:val="2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282A" w:rsidRPr="002D0EC9" w:rsidTr="00D0282A">
        <w:trPr>
          <w:trHeight w:val="6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10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D0282A" w:rsidRPr="002D0EC9" w:rsidTr="00D0282A">
        <w:trPr>
          <w:trHeight w:val="5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D0282A" w:rsidRPr="002D0EC9" w:rsidTr="00D0282A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282A" w:rsidRPr="002D0EC9" w:rsidTr="00D0282A">
        <w:trPr>
          <w:trHeight w:val="9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282A" w:rsidRPr="002D0EC9" w:rsidTr="00D0282A">
        <w:trPr>
          <w:trHeight w:val="9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1627C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Default="001627C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Default="001627C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88,3</w:t>
            </w:r>
          </w:p>
        </w:tc>
      </w:tr>
      <w:tr w:rsidR="00D0282A" w:rsidRPr="002D0EC9" w:rsidTr="00D0282A">
        <w:trPr>
          <w:trHeight w:val="9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282A" w:rsidRPr="002D0EC9" w:rsidTr="00D0282A">
        <w:trPr>
          <w:trHeight w:val="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282A" w:rsidRPr="002D0EC9" w:rsidTr="00D0282A">
        <w:trPr>
          <w:trHeight w:val="9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D0282A" w:rsidRPr="002D0EC9" w:rsidTr="00D0282A">
        <w:trPr>
          <w:trHeight w:val="4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282A" w:rsidRPr="002D0EC9" w:rsidTr="00D0282A">
        <w:trPr>
          <w:trHeight w:val="52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D0282A" w:rsidRPr="002D0EC9" w:rsidTr="00D0282A">
        <w:trPr>
          <w:trHeight w:val="7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282A" w:rsidRPr="002D0EC9" w:rsidTr="00D0282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D0282A" w:rsidRPr="002D0EC9" w:rsidTr="00D0282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60BBF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</w:tr>
      <w:tr w:rsidR="00D0282A" w:rsidRPr="002D0EC9" w:rsidTr="00D0282A">
        <w:trPr>
          <w:trHeight w:val="10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Ед/тыс.чел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60BBF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</w:tr>
      <w:tr w:rsidR="00D0282A" w:rsidRPr="002D0EC9" w:rsidTr="00D0282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Ед/тыс.чел.населения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0282A" w:rsidRPr="002D0EC9" w:rsidTr="00D0282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282A" w:rsidRPr="002D0EC9" w:rsidTr="00D0282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</w:tr>
      <w:tr w:rsidR="00D0282A" w:rsidRPr="002D0EC9" w:rsidTr="00D0282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282A" w:rsidRPr="002D0EC9" w:rsidTr="00D0282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82A" w:rsidRPr="002D0EC9" w:rsidRDefault="00D0282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0282A" w:rsidRPr="002D0EC9" w:rsidTr="00D0282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282A" w:rsidRPr="002D0EC9" w:rsidTr="00D0282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водопроводных сетей к их общей протяженности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60BBF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</w:tr>
      <w:tr w:rsidR="00D0282A" w:rsidRPr="002D0EC9" w:rsidTr="00D0282A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</w:t>
            </w:r>
          </w:p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282A" w:rsidRPr="002D0EC9" w:rsidTr="00D0282A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E60E56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E60E56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E60E56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Default="00CD26CD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</w:tc>
      </w:tr>
      <w:tr w:rsidR="00D0282A" w:rsidRPr="002D0EC9" w:rsidTr="00D0282A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60BBF" w:rsidRDefault="00CD26CD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D0282A" w:rsidRPr="002D0EC9" w:rsidTr="00D0282A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недоимки по земельному налогу на 1 января, следующего за отчетным к общему объему поступления доходов в бюджет поселения от земельного налога за отчетный период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403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403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403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940348" w:rsidRDefault="00CD26CD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19,2</w:t>
            </w:r>
          </w:p>
        </w:tc>
      </w:tr>
      <w:tr w:rsidR="00D0282A" w:rsidRPr="002D0EC9" w:rsidTr="00D0282A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1 января, следующего за отчетным к общему объему поступления доходов в бюджет поселения от налога на имущество за отчетный период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403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403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940348" w:rsidRDefault="00CD26CD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</w:tr>
      <w:tr w:rsidR="00D0282A" w:rsidRPr="002D0EC9" w:rsidTr="00D0282A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</w:t>
            </w:r>
          </w:p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282A" w:rsidRPr="002D0EC9" w:rsidTr="00D0282A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  <w:p w:rsidR="00D0282A" w:rsidRPr="002D0EC9" w:rsidRDefault="00D0282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тыс.чел.</w:t>
            </w:r>
          </w:p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403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CD26CD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0282A" w:rsidRPr="002D0EC9" w:rsidTr="00D0282A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9</w:t>
            </w:r>
          </w:p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282A" w:rsidRPr="002D0EC9" w:rsidTr="00D0282A">
        <w:trPr>
          <w:trHeight w:val="14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«Сторожевской 1-ый сельский культурно-досуговый центр»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282A" w:rsidRPr="002D0EC9" w:rsidTr="00D0282A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Деятельность (оказание услуг) муниципального учреждения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282A" w:rsidRPr="002D0EC9" w:rsidTr="00D0282A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CD26CD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</w:tr>
    </w:tbl>
    <w:p w:rsidR="008C4B7C" w:rsidRDefault="008C4B7C" w:rsidP="002969F9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2969F9" w:rsidRPr="002D0EC9" w:rsidRDefault="002969F9" w:rsidP="002969F9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2969F9" w:rsidRPr="002D0EC9" w:rsidRDefault="002969F9" w:rsidP="002969F9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2969F9" w:rsidRPr="002D0EC9" w:rsidRDefault="002969F9" w:rsidP="002969F9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</w:t>
      </w:r>
    </w:p>
    <w:p w:rsidR="002969F9" w:rsidRPr="002D0EC9" w:rsidRDefault="002969F9" w:rsidP="002969F9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Сторожевского 1-го сельского поселения»</w:t>
      </w:r>
    </w:p>
    <w:tbl>
      <w:tblPr>
        <w:tblW w:w="16084" w:type="dxa"/>
        <w:tblInd w:w="-1517" w:type="dxa"/>
        <w:tblLayout w:type="fixed"/>
        <w:tblLook w:val="00A0" w:firstRow="1" w:lastRow="0" w:firstColumn="1" w:lastColumn="0" w:noHBand="0" w:noVBand="0"/>
      </w:tblPr>
      <w:tblGrid>
        <w:gridCol w:w="1341"/>
        <w:gridCol w:w="1702"/>
        <w:gridCol w:w="1843"/>
        <w:gridCol w:w="850"/>
        <w:gridCol w:w="851"/>
        <w:gridCol w:w="850"/>
        <w:gridCol w:w="992"/>
        <w:gridCol w:w="851"/>
        <w:gridCol w:w="850"/>
        <w:gridCol w:w="851"/>
        <w:gridCol w:w="283"/>
        <w:gridCol w:w="567"/>
        <w:gridCol w:w="851"/>
        <w:gridCol w:w="850"/>
        <w:gridCol w:w="68"/>
        <w:gridCol w:w="783"/>
        <w:gridCol w:w="67"/>
        <w:gridCol w:w="783"/>
        <w:gridCol w:w="67"/>
        <w:gridCol w:w="236"/>
        <w:gridCol w:w="548"/>
      </w:tblGrid>
      <w:tr w:rsidR="00CD26CD" w:rsidRPr="002D0EC9" w:rsidTr="00EC7E0E">
        <w:trPr>
          <w:trHeight w:val="702"/>
        </w:trPr>
        <w:tc>
          <w:tcPr>
            <w:tcW w:w="13600" w:type="dxa"/>
            <w:gridSpan w:val="15"/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Таблица 2</w:t>
            </w:r>
          </w:p>
        </w:tc>
        <w:tc>
          <w:tcPr>
            <w:tcW w:w="850" w:type="dxa"/>
            <w:gridSpan w:val="2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26CD" w:rsidRPr="002D0EC9" w:rsidTr="00EC7E0E">
        <w:trPr>
          <w:trHeight w:val="569"/>
        </w:trPr>
        <w:tc>
          <w:tcPr>
            <w:tcW w:w="136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на реализацию муниципальной программы Сторожевского 1-го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26CD" w:rsidRPr="002D0EC9" w:rsidTr="00EC7E0E">
        <w:trPr>
          <w:trHeight w:val="300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районного бюджета (далее - ГРБС)</w:t>
            </w:r>
          </w:p>
        </w:tc>
        <w:tc>
          <w:tcPr>
            <w:tcW w:w="103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0F73" w:rsidRPr="002D0EC9" w:rsidTr="00EC7E0E">
        <w:trPr>
          <w:trHeight w:val="559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6CD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6CD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30F73" w:rsidRDefault="00F30F73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30F73" w:rsidRDefault="00F30F73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30F73" w:rsidRDefault="00F30F73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30F73" w:rsidRDefault="00F30F73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30F73" w:rsidRDefault="00F30F73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F30F73" w:rsidRPr="002D0EC9" w:rsidTr="00EC7E0E">
        <w:trPr>
          <w:trHeight w:val="27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ind w:left="-43"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Сторожевского 1-го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2245,6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5854,7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EE786F" w:rsidRDefault="00CD26CD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786F">
              <w:rPr>
                <w:rFonts w:ascii="Arial" w:hAnsi="Arial" w:cs="Arial"/>
                <w:color w:val="000000"/>
                <w:sz w:val="24"/>
                <w:szCs w:val="24"/>
              </w:rPr>
              <w:t>7920,6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EE786F" w:rsidRDefault="00CD26CD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EE786F" w:rsidRDefault="00F30F73" w:rsidP="001627C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  <w:r w:rsidR="001627CA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EE786F" w:rsidRDefault="00EC7E0E" w:rsidP="00F30F73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19549,4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EE786F" w:rsidRDefault="00EC7E0E" w:rsidP="00EC7E0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3275,5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Default="00F30F73" w:rsidP="00EC7E0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  <w:r w:rsidR="00EC7E0E">
              <w:rPr>
                <w:rFonts w:ascii="Arial" w:hAnsi="Arial" w:cs="Arial"/>
                <w:color w:val="000000"/>
                <w:sz w:val="24"/>
                <w:szCs w:val="24"/>
              </w:rPr>
              <w:t>72,1</w:t>
            </w: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ind w:left="-43"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ind w:left="-43"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ind w:left="-43"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2245,6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5854,7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EE786F" w:rsidRDefault="00CD26CD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786F">
              <w:rPr>
                <w:rFonts w:ascii="Arial" w:hAnsi="Arial" w:cs="Arial"/>
                <w:color w:val="000000"/>
                <w:sz w:val="24"/>
                <w:szCs w:val="24"/>
              </w:rPr>
              <w:t>7920,6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EE786F" w:rsidRDefault="00CD26CD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EE786F" w:rsidRDefault="00F30F73" w:rsidP="001627C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  <w:r w:rsidR="001627CA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EE786F" w:rsidRDefault="00EC7E0E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19549,4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EE786F" w:rsidRDefault="00F30F73" w:rsidP="00EC7E0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  <w:r w:rsidR="00EC7E0E">
              <w:rPr>
                <w:rFonts w:ascii="Arial" w:hAnsi="Arial" w:cs="Arial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Default="00F30F73" w:rsidP="00EC7E0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  <w:r w:rsidR="00EC7E0E">
              <w:rPr>
                <w:rFonts w:ascii="Arial" w:hAnsi="Arial" w:cs="Arial"/>
                <w:color w:val="000000"/>
                <w:sz w:val="24"/>
                <w:szCs w:val="24"/>
              </w:rPr>
              <w:t>72,1</w:t>
            </w: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ind w:left="-43"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6778,2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EE786F" w:rsidRDefault="00CD26CD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6747,6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EE786F" w:rsidRDefault="00F30F73" w:rsidP="001627C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1627CA">
              <w:rPr>
                <w:rFonts w:ascii="Arial" w:hAnsi="Arial" w:cs="Arial"/>
                <w:color w:val="000000"/>
                <w:sz w:val="24"/>
                <w:szCs w:val="24"/>
              </w:rPr>
              <w:t>357,2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EE786F" w:rsidRDefault="000378E0" w:rsidP="00F30F73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17811,5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EE786F" w:rsidRDefault="00CD26CD" w:rsidP="000378E0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F30F7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0378E0">
              <w:rPr>
                <w:rFonts w:ascii="Arial" w:hAnsi="Arial" w:cs="Arial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Default="000378E0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2743,5</w:t>
            </w: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6778,2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EE786F" w:rsidRDefault="00CD26CD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6747,6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EE786F" w:rsidRDefault="00F30F73" w:rsidP="001627C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1627CA">
              <w:rPr>
                <w:rFonts w:ascii="Arial" w:hAnsi="Arial" w:cs="Arial"/>
                <w:color w:val="000000"/>
                <w:sz w:val="24"/>
                <w:szCs w:val="24"/>
              </w:rPr>
              <w:t>357,2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EE786F" w:rsidRDefault="000378E0" w:rsidP="000378E0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17811,5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EE786F" w:rsidRDefault="00CD26CD" w:rsidP="000378E0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F30F7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0378E0">
              <w:rPr>
                <w:rFonts w:ascii="Arial" w:hAnsi="Arial" w:cs="Arial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Default="00CD26CD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51F9" w:rsidRDefault="00A251F9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51F9" w:rsidRDefault="000378E0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2743,5</w:t>
            </w: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A251F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0378E0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Default="000378E0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F30F73" w:rsidRPr="002D0EC9" w:rsidTr="00EC7E0E">
        <w:trPr>
          <w:trHeight w:val="23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A251F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0378E0" w:rsidP="000378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251F9" w:rsidRDefault="00A251F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251F9" w:rsidRDefault="00A251F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251F9" w:rsidRDefault="000378E0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Default="00A251F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251F9" w:rsidRDefault="00A251F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251F9" w:rsidRDefault="00A251F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251F9" w:rsidRDefault="00A251F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0378E0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0378E0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13706,4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A251F9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1F9" w:rsidRDefault="00A251F9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A251F9" w:rsidP="000378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037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0378E0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13706,4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A251F9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A251F9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</w:tr>
      <w:tr w:rsidR="00F30F73" w:rsidRPr="002D0EC9" w:rsidTr="00EC7E0E">
        <w:trPr>
          <w:trHeight w:val="1257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A251F9" w:rsidP="000378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037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A251F9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A251F9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A251F9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A251F9" w:rsidP="000378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037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A251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A251F9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A251F9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0378E0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Default="00A251F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0378E0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CD26CD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A251F9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0378E0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CD26CD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425C60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30F73" w:rsidRPr="002D0EC9" w:rsidTr="00EC7E0E">
        <w:trPr>
          <w:trHeight w:val="1459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0378E0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CD26CD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425C60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30F73" w:rsidRPr="002D0EC9" w:rsidTr="00EC7E0E">
        <w:trPr>
          <w:trHeight w:val="707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7D6300" w:rsidP="007D63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7D6300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425C60" w:rsidP="00425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425C60" w:rsidP="00425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548,1</w:t>
            </w: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0F73" w:rsidRPr="002D0EC9" w:rsidTr="00EC7E0E">
        <w:trPr>
          <w:trHeight w:val="231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7D6300" w:rsidP="007D63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7D6300" w:rsidP="007D63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425C60" w:rsidP="00425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425C60" w:rsidP="00425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548,1</w:t>
            </w: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7D6300" w:rsidP="007D63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7D6300" w:rsidP="00425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7D6300" w:rsidP="00425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7D6300" w:rsidP="00425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7D6300" w:rsidP="007D63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7D6300" w:rsidP="00425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7D6300" w:rsidP="007D63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7D6300" w:rsidP="00425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</w:t>
            </w:r>
            <w:r w:rsidR="00425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F30F73" w:rsidRPr="002D0EC9" w:rsidTr="00EC7E0E">
        <w:trPr>
          <w:trHeight w:val="301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«Сторожевской 1-ый культурно-досуговый центр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7D6300" w:rsidP="007D63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7D6300" w:rsidP="007D63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A2180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Default="00A2180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1628,6</w:t>
            </w:r>
          </w:p>
        </w:tc>
      </w:tr>
      <w:tr w:rsidR="00F30F73" w:rsidRPr="002D0EC9" w:rsidTr="00EC7E0E">
        <w:trPr>
          <w:trHeight w:val="423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30F73" w:rsidRPr="002D0EC9" w:rsidTr="00EC7E0E">
        <w:trPr>
          <w:trHeight w:val="412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7D6300" w:rsidP="007D63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7D6300" w:rsidP="007D63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A2180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21805" w:rsidRDefault="00A2180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21805" w:rsidRDefault="00A2180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21805" w:rsidRDefault="00A2180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21805" w:rsidRDefault="00A2180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1628,6</w:t>
            </w:r>
          </w:p>
        </w:tc>
      </w:tr>
      <w:tr w:rsidR="00F30F73" w:rsidRPr="002D0EC9" w:rsidTr="00EC7E0E">
        <w:trPr>
          <w:trHeight w:val="412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Деятельность(оказание услуг) муниципального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7D63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7D63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7D6300" w:rsidP="007D63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A2180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Default="00A2180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1628,6</w:t>
            </w:r>
          </w:p>
        </w:tc>
      </w:tr>
      <w:tr w:rsidR="00F30F73" w:rsidRPr="002D0EC9" w:rsidTr="00EC7E0E">
        <w:trPr>
          <w:trHeight w:val="412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30F73" w:rsidRPr="002D0EC9" w:rsidTr="00EC7E0E">
        <w:trPr>
          <w:trHeight w:val="412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7D6300" w:rsidP="007D63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7D6300" w:rsidP="007D63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A21805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A21805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1628,6</w:t>
            </w:r>
          </w:p>
        </w:tc>
      </w:tr>
    </w:tbl>
    <w:p w:rsidR="002969F9" w:rsidRPr="002D0EC9" w:rsidRDefault="002969F9" w:rsidP="002969F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br w:type="page"/>
        <w:t>Таблица 3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Сторожевского 1-го сельского поселения</w:t>
      </w:r>
    </w:p>
    <w:tbl>
      <w:tblPr>
        <w:tblW w:w="16302" w:type="dxa"/>
        <w:tblInd w:w="-1735" w:type="dxa"/>
        <w:tblLayout w:type="fixed"/>
        <w:tblLook w:val="00A0" w:firstRow="1" w:lastRow="0" w:firstColumn="1" w:lastColumn="0" w:noHBand="0" w:noVBand="0"/>
      </w:tblPr>
      <w:tblGrid>
        <w:gridCol w:w="1273"/>
        <w:gridCol w:w="1415"/>
        <w:gridCol w:w="1698"/>
        <w:gridCol w:w="850"/>
        <w:gridCol w:w="851"/>
        <w:gridCol w:w="850"/>
        <w:gridCol w:w="993"/>
        <w:gridCol w:w="992"/>
        <w:gridCol w:w="992"/>
        <w:gridCol w:w="860"/>
        <w:gridCol w:w="850"/>
        <w:gridCol w:w="851"/>
        <w:gridCol w:w="992"/>
        <w:gridCol w:w="992"/>
        <w:gridCol w:w="992"/>
        <w:gridCol w:w="851"/>
      </w:tblGrid>
      <w:tr w:rsidR="00A21805" w:rsidRPr="002D0EC9" w:rsidTr="008A332D">
        <w:trPr>
          <w:trHeight w:val="581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723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547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A21805" w:rsidRPr="002D0EC9" w:rsidRDefault="00A21805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1805" w:rsidRPr="002D0EC9" w:rsidRDefault="00A21805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2D0EC9" w:rsidRDefault="00A21805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EE786F" w:rsidRDefault="00A21805" w:rsidP="00A2180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Default="00A21805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Default="00A21805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805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Обеспечение решения вопросов местного значения Сторожевского 1-го сельского поселения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EE786F" w:rsidRDefault="00A21805" w:rsidP="00D630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786F">
              <w:rPr>
                <w:rFonts w:ascii="Arial" w:hAnsi="Arial" w:cs="Arial"/>
                <w:color w:val="000000"/>
                <w:sz w:val="24"/>
                <w:szCs w:val="24"/>
              </w:rPr>
              <w:t>7920,6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EE786F" w:rsidRDefault="00A21805" w:rsidP="00D630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EE786F" w:rsidRDefault="007D6300" w:rsidP="00D630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EE786F" w:rsidRDefault="007D6300" w:rsidP="00A218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19549,4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EE786F" w:rsidRDefault="000079D6" w:rsidP="008A33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32D" w:rsidRDefault="008A332D" w:rsidP="008A33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1805" w:rsidRDefault="000079D6" w:rsidP="008A33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4372,1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8A332D" w:rsidP="008A3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0079D6" w:rsidP="008A3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A21805" w:rsidP="008A3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332D" w:rsidRDefault="000079D6" w:rsidP="008A33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0079D6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0079D6" w:rsidP="008A3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8A332D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Default="008A332D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1206,5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0079D6" w:rsidP="00007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0079D6" w:rsidP="00007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0079D6" w:rsidP="008A3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Default="000079D6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3001,8</w:t>
            </w:r>
          </w:p>
        </w:tc>
      </w:tr>
      <w:tr w:rsidR="00A21805" w:rsidRPr="002D0EC9" w:rsidTr="008A332D">
        <w:trPr>
          <w:trHeight w:val="33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451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4384,1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4A6234" w:rsidP="004A6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4A6234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4A6234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Default="003D70B9" w:rsidP="00EF4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  <w:r w:rsidR="00EF4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43,5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3D70B9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4A6234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Default="00EF4D1A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4A6234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4A6234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3D70B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Default="003D70B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4263,3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4A6234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4A6234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4A6234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Default="00EF4D1A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2555</w:t>
            </w:r>
            <w:r w:rsidR="003D70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3D70B9">
        <w:trPr>
          <w:trHeight w:val="31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4B0A2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3D70B9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EF4D1A" w:rsidP="00EF4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A21805" w:rsidP="003D7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D70B9" w:rsidRDefault="00EF4D1A" w:rsidP="003D7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A21805" w:rsidRPr="002D0EC9" w:rsidTr="003D70B9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3D70B9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EF4D1A" w:rsidP="003D7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EF4D1A" w:rsidP="003D7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7C4359">
        <w:trPr>
          <w:trHeight w:val="31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4B0A23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7C4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A21805" w:rsidP="007C4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7C4359" w:rsidP="007C4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7C4359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7C4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A21805" w:rsidP="007C4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7C4359" w:rsidP="007C4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43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2213AE">
        <w:trPr>
          <w:trHeight w:val="531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4B0A2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1380,3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EF4D1A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2889</w:t>
            </w:r>
            <w:r w:rsidR="002213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EF4D1A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2213AE" w:rsidP="00221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2213AE" w:rsidP="00221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2213AE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EF4D1A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EF4D1A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2213AE" w:rsidP="00221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2213AE" w:rsidP="00221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805" w:rsidRPr="002D0EC9" w:rsidTr="002213AE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1338,3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EF4D1A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EF4D1A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  <w:r w:rsidR="002213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2213AE" w:rsidP="00221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A21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2213AE" w:rsidP="00221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C237E">
        <w:trPr>
          <w:trHeight w:val="31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4B0A2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местного значения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EF4D1A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8C237E" w:rsidP="008C2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8C237E" w:rsidP="008C2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8C237E" w:rsidP="008C2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FE1D46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B6D46" w:rsidP="007B6D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7B6D46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Default="007B6D46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7B6D46">
        <w:trPr>
          <w:trHeight w:val="31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4B0A23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134E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7B6D46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7B6D46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7B6D46" w:rsidP="007B6D46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7B6D46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EE4D9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134E5" w:rsidP="007134E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7B6D46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7B6D46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7B6D46" w:rsidP="007B6D46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04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4B0A23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134E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Default="007B6D46" w:rsidP="00D6309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EE4D9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134E5" w:rsidP="0021126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EE4D9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EE4D9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Default="007B6D46" w:rsidP="00EE4D9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46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7B6D46">
        <w:trPr>
          <w:trHeight w:val="31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4B0A23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2220,1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544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134E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134E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7B6D46" w:rsidP="007B6D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7B6D46" w:rsidP="007B6D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548,1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B6D46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7B6D46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2220,1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134E5" w:rsidP="00211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134E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7B6D46" w:rsidP="007B6D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7B6D46" w:rsidP="007B6D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548,1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21805" w:rsidRPr="002D0EC9" w:rsidTr="007B6D46">
        <w:trPr>
          <w:trHeight w:val="31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4B0A23">
            <w:pPr>
              <w:spacing w:after="0" w:line="240" w:lineRule="auto"/>
              <w:ind w:right="-25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572,9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134E5" w:rsidP="007134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134E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7134E5" w:rsidP="007134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7134E5" w:rsidP="007B6D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</w:t>
            </w:r>
            <w:r w:rsidR="007B6D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805" w:rsidRPr="002D0EC9" w:rsidRDefault="007134E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7B6D46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572,9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805" w:rsidRPr="002D0EC9" w:rsidRDefault="007134E5" w:rsidP="00713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805" w:rsidRPr="002D0EC9" w:rsidRDefault="007B6D46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805" w:rsidRDefault="007134E5" w:rsidP="007B6D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805" w:rsidRDefault="007134E5" w:rsidP="007B6D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</w:t>
            </w:r>
            <w:r w:rsidR="007B6D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642332">
        <w:trPr>
          <w:trHeight w:val="31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муниципального казённого учреждения «Сторожевской 1-ый сельский </w:t>
            </w:r>
          </w:p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культурно-досуговый центр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134E5" w:rsidP="007134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24305" w:rsidP="007243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642332" w:rsidP="006423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642332" w:rsidP="006423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1628,6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642332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24305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24305" w:rsidP="006423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642332" w:rsidP="006423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642332" w:rsidP="006423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1628,6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4B0A23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(оказание услуг) муниципального учреждения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24305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24305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AC1972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05" w:rsidRDefault="00AC1972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1628,6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05" w:rsidRPr="002D0EC9" w:rsidRDefault="00AC1972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1182,3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AC1972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24305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24305" w:rsidP="00AC19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AC1972" w:rsidP="00AC19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AC1972" w:rsidP="00AC19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446,3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969F9" w:rsidRPr="002D0EC9" w:rsidRDefault="002969F9" w:rsidP="002969F9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br w:type="page"/>
        <w:t>Таблица 4.</w:t>
      </w:r>
    </w:p>
    <w:tbl>
      <w:tblPr>
        <w:tblW w:w="14020" w:type="dxa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2222"/>
        <w:gridCol w:w="2170"/>
        <w:gridCol w:w="1845"/>
        <w:gridCol w:w="761"/>
        <w:gridCol w:w="884"/>
        <w:gridCol w:w="2749"/>
        <w:gridCol w:w="1411"/>
        <w:gridCol w:w="1260"/>
      </w:tblGrid>
      <w:tr w:rsidR="00586611" w:rsidRPr="002D0EC9" w:rsidTr="00586611">
        <w:trPr>
          <w:trHeight w:val="1305"/>
          <w:jc w:val="center"/>
        </w:trPr>
        <w:tc>
          <w:tcPr>
            <w:tcW w:w="14020" w:type="dxa"/>
            <w:gridSpan w:val="9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реализации муниципальной программы Сторожевского 1-го сельского поселения</w:t>
            </w:r>
          </w:p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«Обеспечение решения вопросов местного значения Сторожевского 1-го сельского поселения»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="008C44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86611" w:rsidRPr="002D0EC9" w:rsidTr="004B0A23">
        <w:trPr>
          <w:trHeight w:val="459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мероприятия</w:t>
            </w:r>
          </w:p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(Ф.И.О., должность исполнителя)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непосредственный результат (краткое описание) от реали-зации подпрограммы, основного меропри-ятия, мероприятия в очередном финансовом году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КБК </w:t>
            </w:r>
          </w:p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предусмотренные Решением Совета народных депутатов Сторожевского 1-го сельского поселения о местном бюджет, на год (тыс.руб)</w:t>
            </w:r>
          </w:p>
        </w:tc>
      </w:tr>
      <w:tr w:rsidR="00586611" w:rsidRPr="002D0EC9" w:rsidTr="004B0A23">
        <w:trPr>
          <w:trHeight w:val="1934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начала реализации мероприятия в очередном финансовом году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окончания реализации мероприятия в очередном финансовом году </w:t>
            </w:r>
          </w:p>
        </w:tc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6611" w:rsidRPr="002D0EC9" w:rsidTr="004B0A23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586611" w:rsidRPr="002D0EC9" w:rsidTr="004B0A23">
        <w:trPr>
          <w:trHeight w:val="63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решения воп</w:t>
            </w:r>
            <w:r w:rsidR="004B0A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росов местного значения Сторожевского 1-го сельского поселения»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Создание на территории поселения благоприятных и безопасных условий для жизни, работы и отдыха населения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B5700E" w:rsidP="000B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B19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19549,4</w:t>
            </w:r>
          </w:p>
        </w:tc>
      </w:tr>
      <w:tr w:rsidR="00586611" w:rsidRPr="002D0EC9" w:rsidTr="004B0A23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ind w:left="-108" w:right="-15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Турищев Г.Н.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глава администрации)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586611" w:rsidRPr="002D0EC9" w:rsidRDefault="008C44A4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8C44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услуг.</w:t>
            </w:r>
            <w:r w:rsidRPr="002D0EC9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Укрепление материально-технической базы.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0B19EB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17811,5</w:t>
            </w:r>
          </w:p>
        </w:tc>
      </w:tr>
      <w:tr w:rsidR="00586611" w:rsidRPr="002D0EC9" w:rsidTr="004B0A23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8C44A4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</w:tr>
      <w:tr w:rsidR="00586611" w:rsidRPr="002D0EC9" w:rsidTr="004B0A23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Документальное оформление сведений первичного воинского учета о гражданах, состоящих на воинском учете и проживающих на территории с/п.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(Лисунова Н.И., ведущий специалист администрации)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586611" w:rsidRPr="002D0EC9" w:rsidRDefault="008C44A4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8C44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документации по осуществлению первичного воинского учета в соответствие с предъявляемыми требованиями.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91402030110151180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8C44A4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</w:tr>
      <w:tr w:rsidR="00586611" w:rsidRPr="002D0EC9" w:rsidTr="004B0A23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0B19EB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13706,4</w:t>
            </w:r>
          </w:p>
        </w:tc>
      </w:tr>
      <w:tr w:rsidR="00586611" w:rsidRPr="002D0EC9" w:rsidTr="004B0A23">
        <w:trPr>
          <w:trHeight w:val="2198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сохранности и ремонта военно-мемориальных объектов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586611" w:rsidRPr="002D0EC9" w:rsidRDefault="008C44A4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8C44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сохранности и ремонта военно-мемориальных объектов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 w:rsidR="002A4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98530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8C44A4" w:rsidRDefault="002A4448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2A4448" w:rsidRPr="002D0EC9" w:rsidTr="004B0A23">
        <w:trPr>
          <w:trHeight w:val="2198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448" w:rsidRPr="002D0EC9" w:rsidRDefault="002A4448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48" w:rsidRDefault="002A4448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48" w:rsidRDefault="002A4448" w:rsidP="002A44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A4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ежбюджетные трансферты на изготовление и установку памятных знаков удостоенных почетного звания "Населенный пункт воинской доблести"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48" w:rsidRPr="002D0EC9" w:rsidRDefault="002A4448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4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48" w:rsidRPr="002D0EC9" w:rsidRDefault="002A4448" w:rsidP="002A4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2A4448" w:rsidRPr="002D0EC9" w:rsidRDefault="002A4448" w:rsidP="002A4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48" w:rsidRPr="002D0EC9" w:rsidRDefault="002A4448" w:rsidP="002A4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48" w:rsidRDefault="002A4448" w:rsidP="002A44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памятного знака</w:t>
            </w:r>
            <w:r w:rsidRPr="002A4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почетного звания "Населенный пу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нкт </w:t>
            </w:r>
            <w:r w:rsidRPr="002A4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воинской доблести"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48" w:rsidRDefault="002A4448" w:rsidP="002A4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4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48" w:rsidRDefault="002A4448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13576,2</w:t>
            </w:r>
          </w:p>
        </w:tc>
      </w:tr>
      <w:tr w:rsidR="00586611" w:rsidRPr="002D0EC9" w:rsidTr="004B0A23">
        <w:trPr>
          <w:trHeight w:val="2198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</w:t>
            </w:r>
            <w:r w:rsidR="000B19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586611" w:rsidRPr="002D0EC9" w:rsidRDefault="008C44A4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8C44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электроэнергии сетей наружного освещения, переход на энергосберегающие лампы 39 светильников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E01497" w:rsidRDefault="000B19EB" w:rsidP="000B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</w:t>
            </w:r>
          </w:p>
        </w:tc>
      </w:tr>
      <w:tr w:rsidR="00586611" w:rsidRPr="002D0EC9" w:rsidTr="004B0A23">
        <w:trPr>
          <w:trHeight w:val="2198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0B19EB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586611" w:rsidRPr="002D0EC9" w:rsidRDefault="008C44A4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8C44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электроэнергии сетей наружного освещения, переход на энергосберегающие лампы 39 светильников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E01497" w:rsidRDefault="000B19EB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</w:tr>
      <w:tr w:rsidR="00586611" w:rsidRPr="002D0EC9" w:rsidTr="004B0A23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0B19EB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Уборка территории сельского поселения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586611" w:rsidRPr="002D0EC9" w:rsidRDefault="00054777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054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сбора и вывоза твердых бытовых отходов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</w:t>
            </w:r>
            <w:r w:rsidR="007058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E01497" w:rsidRDefault="000B19EB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054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586611" w:rsidRPr="002D0EC9" w:rsidTr="004B0A23">
        <w:trPr>
          <w:trHeight w:val="1508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</w:t>
            </w:r>
            <w:r w:rsidR="000B19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территории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586611" w:rsidRPr="002D0EC9" w:rsidRDefault="00054777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054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детской площадки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D83055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  <w:r w:rsidR="007058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01103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="007058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E01497" w:rsidRDefault="00054777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86611" w:rsidRPr="002D0EC9" w:rsidTr="004B0A23">
        <w:trPr>
          <w:trHeight w:val="31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E01497" w:rsidRDefault="00531797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1527,6</w:t>
            </w:r>
          </w:p>
        </w:tc>
      </w:tr>
      <w:tr w:rsidR="00586611" w:rsidRPr="002D0EC9" w:rsidTr="004B0A23">
        <w:trPr>
          <w:trHeight w:val="2258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Ремонт автодороги местного значения по улицам села Сторожевое 1-е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586611" w:rsidRPr="002D0EC9" w:rsidRDefault="00531797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</w:t>
            </w:r>
            <w:r w:rsidR="00531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Приведение в нормативное состояние автомобильной дороги общего пользования местного значения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91404090110498650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E01497" w:rsidRDefault="00531797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1527,6</w:t>
            </w:r>
          </w:p>
        </w:tc>
      </w:tr>
      <w:tr w:rsidR="00586611" w:rsidRPr="002D0EC9" w:rsidTr="004B0A23">
        <w:trPr>
          <w:trHeight w:val="85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E01497" w:rsidRDefault="00531797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86611" w:rsidRPr="002D0EC9" w:rsidTr="004B0A23">
        <w:trPr>
          <w:trHeight w:val="204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</w:t>
            </w:r>
            <w:r w:rsidR="004B0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(Турищев Г.Н., глава администрации)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586611" w:rsidRPr="002D0EC9" w:rsidRDefault="00531797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531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земельных участков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91404120110598460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E01497" w:rsidRDefault="00531797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86611" w:rsidRPr="002D0EC9" w:rsidTr="004B0A23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6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капремонт водопроводных сетей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E01497" w:rsidRDefault="00531797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86611" w:rsidRPr="002D0EC9" w:rsidTr="004B0A23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6.1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Реконструкция и капремонт водопроводных сетей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</w:t>
            </w:r>
            <w:r w:rsidR="004B0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ления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(Турищев Г.Н., глава администрации)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586611" w:rsidRPr="002D0EC9" w:rsidRDefault="00531797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531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ремонту водопроводных сетей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91405020110698600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E01497" w:rsidRDefault="00531797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86611" w:rsidRPr="002D0EC9" w:rsidTr="004B0A23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31797" w:rsidP="008F5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8F5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505,1</w:t>
            </w:r>
          </w:p>
        </w:tc>
      </w:tr>
      <w:tr w:rsidR="00586611" w:rsidRPr="002D0EC9" w:rsidTr="004B0A23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администрации сельского поселения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586611" w:rsidRPr="002D0EC9" w:rsidRDefault="00531797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531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91401040110792010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8F51EF" w:rsidP="008F5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1311,8</w:t>
            </w:r>
          </w:p>
        </w:tc>
      </w:tr>
      <w:tr w:rsidR="00586611" w:rsidRPr="002D0EC9" w:rsidTr="004B0A23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Внутренний финансово-бюджетный надзор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586611" w:rsidRPr="002D0EC9" w:rsidRDefault="002546CE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254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 другим бюджетам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91401070110798050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705829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</w:tr>
      <w:tr w:rsidR="00586611" w:rsidRPr="002D0EC9" w:rsidTr="004B0A23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586611" w:rsidRPr="002D0EC9" w:rsidRDefault="002546CE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254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91410010110790470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2546CE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153,2</w:t>
            </w:r>
          </w:p>
        </w:tc>
      </w:tr>
      <w:tr w:rsidR="00586611" w:rsidRPr="002D0EC9" w:rsidTr="004B0A23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254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254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автотранспорта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91401130110779180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86611" w:rsidRPr="002D0EC9" w:rsidTr="004B0A23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586611" w:rsidRPr="002D0EC9" w:rsidRDefault="002546CE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254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Публикация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91401130110790200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8F51E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5866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586611" w:rsidRPr="002D0EC9" w:rsidTr="004B0A23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Деятельность главы сельского поселения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8F51E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936,4</w:t>
            </w:r>
          </w:p>
        </w:tc>
      </w:tr>
      <w:tr w:rsidR="00586611" w:rsidRPr="002D0EC9" w:rsidTr="004B0A23">
        <w:trPr>
          <w:trHeight w:val="31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8.1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главы администрации сельского поселения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586611" w:rsidRPr="002D0EC9" w:rsidRDefault="002546CE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254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91401020110892020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8F51E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936,4</w:t>
            </w:r>
          </w:p>
        </w:tc>
      </w:tr>
      <w:tr w:rsidR="00586611" w:rsidRPr="002D0EC9" w:rsidTr="004B0A23">
        <w:trPr>
          <w:trHeight w:val="71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ind w:left="-108" w:right="-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«Сторожевской 1-ый сельский культурно-досуговый центр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«Сторожевской 1-ый сельский культурно-досуговый центр» (Курьянова Р.А. директор)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586611" w:rsidRPr="002D0EC9" w:rsidRDefault="002546CE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254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досугово-просветительской работы среди различных социально-возрастных групп населения. Укрепление материально-технической базы.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8F51E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1737,9</w:t>
            </w:r>
          </w:p>
        </w:tc>
      </w:tr>
      <w:tr w:rsidR="00586611" w:rsidRPr="002D0EC9" w:rsidTr="004B0A23">
        <w:trPr>
          <w:trHeight w:val="71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(оказание услуг) муниципального учреждения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8F51E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1737,9</w:t>
            </w:r>
          </w:p>
        </w:tc>
      </w:tr>
      <w:tr w:rsidR="00586611" w:rsidRPr="002D0EC9" w:rsidTr="004B0A23">
        <w:trPr>
          <w:trHeight w:val="71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«Сторожевской 1-ый сельский культурно-досуговый центр» (Курьянова Р.А. директор)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586611" w:rsidRPr="002D0EC9" w:rsidRDefault="006F0DE6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6F0D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91408010120100590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8F51EF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1737,9</w:t>
            </w:r>
          </w:p>
        </w:tc>
      </w:tr>
    </w:tbl>
    <w:p w:rsidR="00A2713B" w:rsidRPr="002D0EC9" w:rsidRDefault="00A2713B" w:rsidP="002D0EC9">
      <w:pPr>
        <w:rPr>
          <w:rFonts w:ascii="Arial" w:hAnsi="Arial" w:cs="Arial"/>
          <w:sz w:val="24"/>
          <w:szCs w:val="24"/>
        </w:rPr>
      </w:pPr>
    </w:p>
    <w:sectPr w:rsidR="00A2713B" w:rsidRPr="002D0EC9" w:rsidSect="008C4B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567" w:left="226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FD8" w:rsidRDefault="005B0FD8" w:rsidP="002969F9">
      <w:pPr>
        <w:spacing w:after="0" w:line="240" w:lineRule="auto"/>
      </w:pPr>
      <w:r>
        <w:separator/>
      </w:r>
    </w:p>
  </w:endnote>
  <w:endnote w:type="continuationSeparator" w:id="0">
    <w:p w:rsidR="005B0FD8" w:rsidRDefault="005B0FD8" w:rsidP="0029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EA0" w:rsidRDefault="00CB0EA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EA0" w:rsidRDefault="00CB0EA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EA0" w:rsidRDefault="00CB0EA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FD8" w:rsidRDefault="005B0FD8" w:rsidP="002969F9">
      <w:pPr>
        <w:spacing w:after="0" w:line="240" w:lineRule="auto"/>
      </w:pPr>
      <w:r>
        <w:separator/>
      </w:r>
    </w:p>
  </w:footnote>
  <w:footnote w:type="continuationSeparator" w:id="0">
    <w:p w:rsidR="005B0FD8" w:rsidRDefault="005B0FD8" w:rsidP="002969F9">
      <w:pPr>
        <w:spacing w:after="0" w:line="240" w:lineRule="auto"/>
      </w:pPr>
      <w:r>
        <w:continuationSeparator/>
      </w:r>
    </w:p>
  </w:footnote>
  <w:footnote w:id="1">
    <w:p w:rsidR="00CB0EA0" w:rsidRDefault="00CB0EA0" w:rsidP="00C507E8">
      <w:pPr>
        <w:pStyle w:val="a4"/>
        <w:ind w:firstLine="0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в действующих ценах каждого года реализации муниципальной программы.</w:t>
      </w:r>
    </w:p>
  </w:footnote>
  <w:footnote w:id="2">
    <w:p w:rsidR="00CB0EA0" w:rsidRDefault="00CB0EA0" w:rsidP="002969F9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Подлежит ежегодному уточнению при формировании бюджетов, планировании инвестиционной деятельности субъектов хозяйственной деятельности.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EA0" w:rsidRDefault="00CB0E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EA0" w:rsidRDefault="00CB0EA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EA0" w:rsidRDefault="00CB0EA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3C6AA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CF6FE2"/>
    <w:multiLevelType w:val="hybridMultilevel"/>
    <w:tmpl w:val="B934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5F7B00"/>
    <w:multiLevelType w:val="hybridMultilevel"/>
    <w:tmpl w:val="AB9C2E0E"/>
    <w:lvl w:ilvl="0" w:tplc="006ED87C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3">
    <w:nsid w:val="44A365B3"/>
    <w:multiLevelType w:val="hybridMultilevel"/>
    <w:tmpl w:val="D5C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2D2334"/>
    <w:multiLevelType w:val="hybridMultilevel"/>
    <w:tmpl w:val="720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1B7548"/>
    <w:multiLevelType w:val="hybridMultilevel"/>
    <w:tmpl w:val="9CC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E8D6BDB"/>
    <w:multiLevelType w:val="hybridMultilevel"/>
    <w:tmpl w:val="D9309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133D8E"/>
    <w:multiLevelType w:val="hybridMultilevel"/>
    <w:tmpl w:val="6762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EE"/>
    <w:rsid w:val="000018FD"/>
    <w:rsid w:val="000079D6"/>
    <w:rsid w:val="0001509E"/>
    <w:rsid w:val="000378E0"/>
    <w:rsid w:val="00054777"/>
    <w:rsid w:val="00057971"/>
    <w:rsid w:val="00057A51"/>
    <w:rsid w:val="000626FE"/>
    <w:rsid w:val="00091A11"/>
    <w:rsid w:val="000B19EB"/>
    <w:rsid w:val="000B6531"/>
    <w:rsid w:val="000F7890"/>
    <w:rsid w:val="00106459"/>
    <w:rsid w:val="00145D7F"/>
    <w:rsid w:val="001627CA"/>
    <w:rsid w:val="001664BD"/>
    <w:rsid w:val="00183505"/>
    <w:rsid w:val="00191337"/>
    <w:rsid w:val="0019577F"/>
    <w:rsid w:val="001A0CAD"/>
    <w:rsid w:val="001C6E6C"/>
    <w:rsid w:val="001C76C8"/>
    <w:rsid w:val="001D016E"/>
    <w:rsid w:val="001D0779"/>
    <w:rsid w:val="00211269"/>
    <w:rsid w:val="002213AE"/>
    <w:rsid w:val="00245BEA"/>
    <w:rsid w:val="00246B02"/>
    <w:rsid w:val="002546CE"/>
    <w:rsid w:val="00260BBF"/>
    <w:rsid w:val="002618D9"/>
    <w:rsid w:val="00281A5B"/>
    <w:rsid w:val="0029119A"/>
    <w:rsid w:val="0029678D"/>
    <w:rsid w:val="002969F9"/>
    <w:rsid w:val="002A4448"/>
    <w:rsid w:val="002D0EC9"/>
    <w:rsid w:val="002F0AAB"/>
    <w:rsid w:val="0031359E"/>
    <w:rsid w:val="003225C4"/>
    <w:rsid w:val="00345B8D"/>
    <w:rsid w:val="003511AC"/>
    <w:rsid w:val="00367D27"/>
    <w:rsid w:val="003C2B0B"/>
    <w:rsid w:val="003D1DDC"/>
    <w:rsid w:val="003D70B9"/>
    <w:rsid w:val="003F751F"/>
    <w:rsid w:val="00404E54"/>
    <w:rsid w:val="0040600A"/>
    <w:rsid w:val="004162D9"/>
    <w:rsid w:val="00425C60"/>
    <w:rsid w:val="004A3FC0"/>
    <w:rsid w:val="004A5377"/>
    <w:rsid w:val="004A6234"/>
    <w:rsid w:val="004B0A23"/>
    <w:rsid w:val="004B30C9"/>
    <w:rsid w:val="004D5B94"/>
    <w:rsid w:val="00526E1C"/>
    <w:rsid w:val="00531797"/>
    <w:rsid w:val="0054437D"/>
    <w:rsid w:val="00562FF0"/>
    <w:rsid w:val="005709F7"/>
    <w:rsid w:val="00573FF0"/>
    <w:rsid w:val="00576504"/>
    <w:rsid w:val="00583A82"/>
    <w:rsid w:val="00586611"/>
    <w:rsid w:val="00595A6D"/>
    <w:rsid w:val="005960C0"/>
    <w:rsid w:val="005A105B"/>
    <w:rsid w:val="005A5E14"/>
    <w:rsid w:val="005B0FD8"/>
    <w:rsid w:val="005E1296"/>
    <w:rsid w:val="005E3230"/>
    <w:rsid w:val="006046C0"/>
    <w:rsid w:val="00614E1D"/>
    <w:rsid w:val="00626906"/>
    <w:rsid w:val="00626D50"/>
    <w:rsid w:val="0063476E"/>
    <w:rsid w:val="00642332"/>
    <w:rsid w:val="00644289"/>
    <w:rsid w:val="00645E4F"/>
    <w:rsid w:val="00663062"/>
    <w:rsid w:val="00671851"/>
    <w:rsid w:val="00671908"/>
    <w:rsid w:val="00672C98"/>
    <w:rsid w:val="006A3BEE"/>
    <w:rsid w:val="006A5314"/>
    <w:rsid w:val="006A7A1D"/>
    <w:rsid w:val="006E5B46"/>
    <w:rsid w:val="006F0DE6"/>
    <w:rsid w:val="006F26CD"/>
    <w:rsid w:val="00701F4E"/>
    <w:rsid w:val="00705829"/>
    <w:rsid w:val="007107AB"/>
    <w:rsid w:val="00711578"/>
    <w:rsid w:val="007134E5"/>
    <w:rsid w:val="007135C6"/>
    <w:rsid w:val="00724305"/>
    <w:rsid w:val="007256BC"/>
    <w:rsid w:val="00734443"/>
    <w:rsid w:val="00736465"/>
    <w:rsid w:val="00756BC7"/>
    <w:rsid w:val="007623AA"/>
    <w:rsid w:val="00764901"/>
    <w:rsid w:val="007B6D46"/>
    <w:rsid w:val="007C4359"/>
    <w:rsid w:val="007D6300"/>
    <w:rsid w:val="007E0535"/>
    <w:rsid w:val="00807E61"/>
    <w:rsid w:val="008138CE"/>
    <w:rsid w:val="00837C3B"/>
    <w:rsid w:val="00840799"/>
    <w:rsid w:val="00847639"/>
    <w:rsid w:val="008A332D"/>
    <w:rsid w:val="008C237E"/>
    <w:rsid w:val="008C44A4"/>
    <w:rsid w:val="008C4B7C"/>
    <w:rsid w:val="008C4C70"/>
    <w:rsid w:val="008F51EF"/>
    <w:rsid w:val="008F7F3A"/>
    <w:rsid w:val="00904097"/>
    <w:rsid w:val="00905692"/>
    <w:rsid w:val="00906590"/>
    <w:rsid w:val="00921DDD"/>
    <w:rsid w:val="00930C9D"/>
    <w:rsid w:val="00940348"/>
    <w:rsid w:val="00942327"/>
    <w:rsid w:val="00945784"/>
    <w:rsid w:val="00950965"/>
    <w:rsid w:val="00963598"/>
    <w:rsid w:val="00984CF1"/>
    <w:rsid w:val="0098630D"/>
    <w:rsid w:val="0099283E"/>
    <w:rsid w:val="00997E27"/>
    <w:rsid w:val="009C038C"/>
    <w:rsid w:val="009E472E"/>
    <w:rsid w:val="009E75E2"/>
    <w:rsid w:val="00A21805"/>
    <w:rsid w:val="00A251F9"/>
    <w:rsid w:val="00A26FC0"/>
    <w:rsid w:val="00A2713B"/>
    <w:rsid w:val="00A31336"/>
    <w:rsid w:val="00A61AFA"/>
    <w:rsid w:val="00A658DE"/>
    <w:rsid w:val="00A77C7F"/>
    <w:rsid w:val="00A81EFC"/>
    <w:rsid w:val="00A91675"/>
    <w:rsid w:val="00AC1972"/>
    <w:rsid w:val="00AD78EC"/>
    <w:rsid w:val="00B11D32"/>
    <w:rsid w:val="00B2284E"/>
    <w:rsid w:val="00B30860"/>
    <w:rsid w:val="00B411BD"/>
    <w:rsid w:val="00B47D19"/>
    <w:rsid w:val="00B547CC"/>
    <w:rsid w:val="00B5700E"/>
    <w:rsid w:val="00B57DC2"/>
    <w:rsid w:val="00B6370B"/>
    <w:rsid w:val="00B664E8"/>
    <w:rsid w:val="00BC3D52"/>
    <w:rsid w:val="00BD5AF4"/>
    <w:rsid w:val="00BD6633"/>
    <w:rsid w:val="00C04692"/>
    <w:rsid w:val="00C102C1"/>
    <w:rsid w:val="00C20D34"/>
    <w:rsid w:val="00C422F5"/>
    <w:rsid w:val="00C441E1"/>
    <w:rsid w:val="00C507E8"/>
    <w:rsid w:val="00C51BB8"/>
    <w:rsid w:val="00C53FA0"/>
    <w:rsid w:val="00C61B48"/>
    <w:rsid w:val="00C83AF8"/>
    <w:rsid w:val="00C84DED"/>
    <w:rsid w:val="00C85DD0"/>
    <w:rsid w:val="00C86E45"/>
    <w:rsid w:val="00CB0EA0"/>
    <w:rsid w:val="00CD26CD"/>
    <w:rsid w:val="00CE78A3"/>
    <w:rsid w:val="00D0282A"/>
    <w:rsid w:val="00D07F7B"/>
    <w:rsid w:val="00D11745"/>
    <w:rsid w:val="00D21319"/>
    <w:rsid w:val="00D34E07"/>
    <w:rsid w:val="00D37800"/>
    <w:rsid w:val="00D474D8"/>
    <w:rsid w:val="00D6156F"/>
    <w:rsid w:val="00D6309E"/>
    <w:rsid w:val="00D7796C"/>
    <w:rsid w:val="00D83055"/>
    <w:rsid w:val="00D83F8B"/>
    <w:rsid w:val="00DA0715"/>
    <w:rsid w:val="00DD26FB"/>
    <w:rsid w:val="00DF1C9F"/>
    <w:rsid w:val="00E01497"/>
    <w:rsid w:val="00E04B4F"/>
    <w:rsid w:val="00E05D31"/>
    <w:rsid w:val="00E17D97"/>
    <w:rsid w:val="00E3066E"/>
    <w:rsid w:val="00E34A1E"/>
    <w:rsid w:val="00E50A57"/>
    <w:rsid w:val="00E60E56"/>
    <w:rsid w:val="00E8025E"/>
    <w:rsid w:val="00E86C87"/>
    <w:rsid w:val="00EA65B4"/>
    <w:rsid w:val="00EC7E0E"/>
    <w:rsid w:val="00EE4D95"/>
    <w:rsid w:val="00EE786F"/>
    <w:rsid w:val="00EF1F26"/>
    <w:rsid w:val="00EF4D1A"/>
    <w:rsid w:val="00F13CAA"/>
    <w:rsid w:val="00F30F73"/>
    <w:rsid w:val="00F9257E"/>
    <w:rsid w:val="00FB6B78"/>
    <w:rsid w:val="00FC149D"/>
    <w:rsid w:val="00F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CA5FA55-8785-4B8B-86B4-E5E297AB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!Части документа"/>
    <w:basedOn w:val="a0"/>
    <w:next w:val="a0"/>
    <w:link w:val="10"/>
    <w:qFormat/>
    <w:rsid w:val="002969F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0"/>
    <w:link w:val="20"/>
    <w:qFormat/>
    <w:rsid w:val="002969F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0"/>
    <w:link w:val="30"/>
    <w:qFormat/>
    <w:rsid w:val="002969F9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0"/>
    <w:link w:val="40"/>
    <w:qFormat/>
    <w:rsid w:val="002969F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1"/>
    <w:link w:val="1"/>
    <w:rsid w:val="002969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1"/>
    <w:link w:val="2"/>
    <w:rsid w:val="002969F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1"/>
    <w:link w:val="3"/>
    <w:rsid w:val="002969F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1"/>
    <w:link w:val="4"/>
    <w:rsid w:val="002969F9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3"/>
    <w:semiHidden/>
    <w:rsid w:val="002969F9"/>
  </w:style>
  <w:style w:type="paragraph" w:styleId="a4">
    <w:name w:val="footnote text"/>
    <w:basedOn w:val="a0"/>
    <w:link w:val="a5"/>
    <w:uiPriority w:val="99"/>
    <w:semiHidden/>
    <w:rsid w:val="002969F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1"/>
    <w:link w:val="a4"/>
    <w:uiPriority w:val="99"/>
    <w:semiHidden/>
    <w:rsid w:val="002969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2969F9"/>
    <w:rPr>
      <w:rFonts w:cs="Times New Roman"/>
      <w:vertAlign w:val="superscript"/>
    </w:rPr>
  </w:style>
  <w:style w:type="numbering" w:customStyle="1" w:styleId="110">
    <w:name w:val="Нет списка11"/>
    <w:next w:val="a3"/>
    <w:uiPriority w:val="99"/>
    <w:semiHidden/>
    <w:unhideWhenUsed/>
    <w:rsid w:val="002969F9"/>
  </w:style>
  <w:style w:type="paragraph" w:styleId="a7">
    <w:name w:val="List Paragraph"/>
    <w:basedOn w:val="a0"/>
    <w:uiPriority w:val="99"/>
    <w:qFormat/>
    <w:rsid w:val="002969F9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0"/>
    <w:link w:val="a9"/>
    <w:uiPriority w:val="99"/>
    <w:semiHidden/>
    <w:rsid w:val="002969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semiHidden/>
    <w:rsid w:val="002969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semiHidden/>
    <w:rsid w:val="002969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semiHidden/>
    <w:rsid w:val="002969F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2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969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endnote text"/>
    <w:basedOn w:val="a0"/>
    <w:link w:val="ae"/>
    <w:uiPriority w:val="99"/>
    <w:semiHidden/>
    <w:rsid w:val="002969F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2969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uiPriority w:val="99"/>
    <w:semiHidden/>
    <w:rsid w:val="002969F9"/>
    <w:rPr>
      <w:rFonts w:cs="Times New Roman"/>
      <w:vertAlign w:val="superscript"/>
    </w:rPr>
  </w:style>
  <w:style w:type="character" w:styleId="af0">
    <w:name w:val="Hyperlink"/>
    <w:basedOn w:val="a1"/>
    <w:rsid w:val="002969F9"/>
    <w:rPr>
      <w:color w:val="0000FF"/>
      <w:u w:val="none"/>
    </w:rPr>
  </w:style>
  <w:style w:type="paragraph" w:customStyle="1" w:styleId="ConsPlusNormal">
    <w:name w:val="ConsPlusNormal"/>
    <w:uiPriority w:val="99"/>
    <w:rsid w:val="00296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paragraph" w:customStyle="1" w:styleId="af1">
    <w:name w:val="Знак"/>
    <w:basedOn w:val="a0"/>
    <w:rsid w:val="002969F9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ru-RU"/>
    </w:rPr>
  </w:style>
  <w:style w:type="character" w:styleId="HTML">
    <w:name w:val="HTML Variable"/>
    <w:aliases w:val="!Ссылки в документе"/>
    <w:basedOn w:val="a1"/>
    <w:rsid w:val="002969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0"/>
    <w:link w:val="af3"/>
    <w:rsid w:val="002969F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3">
    <w:name w:val="Текст примечания Знак"/>
    <w:aliases w:val="!Равноширинный текст документа Знак1"/>
    <w:basedOn w:val="a1"/>
    <w:link w:val="af2"/>
    <w:rsid w:val="002969F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0"/>
    <w:rsid w:val="002969F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4">
    <w:name w:val="FollowedHyperlink"/>
    <w:uiPriority w:val="99"/>
    <w:unhideWhenUsed/>
    <w:rsid w:val="002969F9"/>
    <w:rPr>
      <w:color w:val="800080"/>
      <w:u w:val="single"/>
    </w:rPr>
  </w:style>
  <w:style w:type="character" w:customStyle="1" w:styleId="111">
    <w:name w:val="Заголовок 1 Знак1"/>
    <w:aliases w:val="!Части документа Знак"/>
    <w:rsid w:val="002969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2969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2969F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2969F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2969F9"/>
    <w:rPr>
      <w:rFonts w:ascii="Arial" w:eastAsia="Times New Roman" w:hAnsi="Arial"/>
    </w:rPr>
  </w:style>
  <w:style w:type="paragraph" w:customStyle="1" w:styleId="af5">
    <w:name w:val="Знак"/>
    <w:basedOn w:val="a0"/>
    <w:rsid w:val="002969F9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ru-RU"/>
    </w:rPr>
  </w:style>
  <w:style w:type="table" w:customStyle="1" w:styleId="13">
    <w:name w:val="Сетка таблицы1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3"/>
    <w:uiPriority w:val="99"/>
    <w:semiHidden/>
    <w:unhideWhenUsed/>
    <w:rsid w:val="002969F9"/>
  </w:style>
  <w:style w:type="paragraph" w:styleId="a">
    <w:name w:val="List Bullet"/>
    <w:basedOn w:val="a0"/>
    <w:unhideWhenUsed/>
    <w:rsid w:val="002969F9"/>
    <w:pPr>
      <w:numPr>
        <w:numId w:val="10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Balloon Text"/>
    <w:basedOn w:val="a0"/>
    <w:link w:val="af7"/>
    <w:unhideWhenUsed/>
    <w:rsid w:val="002969F9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1"/>
    <w:link w:val="af6"/>
    <w:rsid w:val="002969F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3">
    <w:name w:val="Сетка таблицы2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unhideWhenUsed/>
    <w:rsid w:val="002969F9"/>
  </w:style>
  <w:style w:type="table" w:customStyle="1" w:styleId="33">
    <w:name w:val="Сетка таблицы3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uiPriority w:val="99"/>
    <w:semiHidden/>
    <w:unhideWhenUsed/>
    <w:rsid w:val="002969F9"/>
  </w:style>
  <w:style w:type="table" w:customStyle="1" w:styleId="43">
    <w:name w:val="Сетка таблицы4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2969F9"/>
  </w:style>
  <w:style w:type="table" w:customStyle="1" w:styleId="50">
    <w:name w:val="Сетка таблицы5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2969F9"/>
  </w:style>
  <w:style w:type="paragraph" w:styleId="HTML0">
    <w:name w:val="HTML Preformatted"/>
    <w:basedOn w:val="a0"/>
    <w:link w:val="HTML1"/>
    <w:unhideWhenUsed/>
    <w:rsid w:val="00296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rsid w:val="002969F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60">
    <w:name w:val="Сетка таблицы6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3"/>
    <w:uiPriority w:val="99"/>
    <w:semiHidden/>
    <w:unhideWhenUsed/>
    <w:rsid w:val="002969F9"/>
  </w:style>
  <w:style w:type="table" w:customStyle="1" w:styleId="70">
    <w:name w:val="Сетка таблицы7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3"/>
    <w:uiPriority w:val="99"/>
    <w:semiHidden/>
    <w:unhideWhenUsed/>
    <w:rsid w:val="002969F9"/>
  </w:style>
  <w:style w:type="table" w:customStyle="1" w:styleId="80">
    <w:name w:val="Сетка таблицы8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2969F9"/>
  </w:style>
  <w:style w:type="table" w:customStyle="1" w:styleId="90">
    <w:name w:val="Сетка таблицы9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2969F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969F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969F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1451A-7749-4D24-BCEC-13AB5F0B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57</Pages>
  <Words>12522</Words>
  <Characters>71376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storozh</cp:lastModifiedBy>
  <cp:revision>3</cp:revision>
  <cp:lastPrinted>2024-05-21T05:46:00Z</cp:lastPrinted>
  <dcterms:created xsi:type="dcterms:W3CDTF">2024-04-27T11:42:00Z</dcterms:created>
  <dcterms:modified xsi:type="dcterms:W3CDTF">2024-05-21T05:46:00Z</dcterms:modified>
</cp:coreProperties>
</file>