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0C" w:rsidRPr="00782E0C" w:rsidRDefault="00782E0C" w:rsidP="00782E0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 w:rsidRPr="00782E0C">
        <w:rPr>
          <w:rFonts w:ascii="Arial" w:eastAsia="Arial Unicode MS" w:hAnsi="Arial" w:cs="Arial"/>
          <w:kern w:val="2"/>
          <w:sz w:val="24"/>
          <w:szCs w:val="24"/>
        </w:rPr>
        <w:t>АДМИНИСТРАЦИЯ</w:t>
      </w:r>
    </w:p>
    <w:p w:rsidR="00782E0C" w:rsidRPr="00782E0C" w:rsidRDefault="00782E0C" w:rsidP="00782E0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 w:rsidRPr="00782E0C">
        <w:rPr>
          <w:rFonts w:ascii="Arial" w:eastAsia="Arial Unicode MS" w:hAnsi="Arial" w:cs="Arial"/>
          <w:kern w:val="2"/>
          <w:sz w:val="24"/>
          <w:szCs w:val="24"/>
        </w:rPr>
        <w:t>СТОРОЖЕВСКОГО 1-ГО СЕЛЬСКОГО ПОСЕЛЕНИЯ</w:t>
      </w:r>
    </w:p>
    <w:p w:rsidR="00782E0C" w:rsidRPr="00782E0C" w:rsidRDefault="00782E0C" w:rsidP="00782E0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 w:rsidRPr="00782E0C">
        <w:rPr>
          <w:rFonts w:ascii="Arial" w:eastAsia="Arial Unicode MS" w:hAnsi="Arial" w:cs="Arial"/>
          <w:kern w:val="2"/>
          <w:sz w:val="24"/>
          <w:szCs w:val="24"/>
        </w:rPr>
        <w:t>ОСТРОГОЖСКОГО МУНИЦИПАЛЬНОГО РАЙОНА</w:t>
      </w:r>
    </w:p>
    <w:p w:rsidR="00782E0C" w:rsidRPr="00782E0C" w:rsidRDefault="00782E0C" w:rsidP="00782E0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 w:rsidRPr="00782E0C">
        <w:rPr>
          <w:rFonts w:ascii="Arial" w:eastAsia="Arial Unicode MS" w:hAnsi="Arial" w:cs="Arial"/>
          <w:kern w:val="2"/>
          <w:sz w:val="24"/>
          <w:szCs w:val="24"/>
        </w:rPr>
        <w:t>ВОРОНЕЖСКОЙ ОБЛАСТИ</w:t>
      </w:r>
    </w:p>
    <w:p w:rsidR="00782E0C" w:rsidRPr="00782E0C" w:rsidRDefault="00782E0C" w:rsidP="00782E0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782E0C" w:rsidRPr="00782E0C" w:rsidRDefault="00782E0C" w:rsidP="00782E0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bCs/>
          <w:kern w:val="2"/>
          <w:sz w:val="24"/>
          <w:szCs w:val="24"/>
        </w:rPr>
      </w:pPr>
      <w:r w:rsidRPr="00782E0C">
        <w:rPr>
          <w:rFonts w:ascii="Arial" w:eastAsia="Arial Unicode MS" w:hAnsi="Arial" w:cs="Arial"/>
          <w:bCs/>
          <w:kern w:val="2"/>
          <w:sz w:val="24"/>
          <w:szCs w:val="24"/>
        </w:rPr>
        <w:t>ПОСТАНОВЛЕНИЕ</w:t>
      </w:r>
    </w:p>
    <w:p w:rsidR="00782E0C" w:rsidRPr="00782E0C" w:rsidRDefault="00782E0C" w:rsidP="00782E0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4"/>
          <w:kern w:val="2"/>
          <w:sz w:val="24"/>
          <w:szCs w:val="24"/>
          <w:lang w:eastAsia="ar-SA"/>
        </w:rPr>
      </w:pPr>
      <w:r w:rsidRPr="00782E0C">
        <w:rPr>
          <w:rFonts w:ascii="Arial" w:eastAsia="Times New Roman" w:hAnsi="Arial" w:cs="Arial"/>
          <w:color w:val="000000"/>
          <w:spacing w:val="-4"/>
          <w:kern w:val="2"/>
          <w:sz w:val="24"/>
          <w:szCs w:val="24"/>
          <w:lang w:eastAsia="ar-SA"/>
        </w:rPr>
        <w:t>от 1</w:t>
      </w:r>
      <w:r w:rsidR="005259BD">
        <w:rPr>
          <w:rFonts w:ascii="Arial" w:eastAsia="Times New Roman" w:hAnsi="Arial" w:cs="Arial"/>
          <w:color w:val="000000"/>
          <w:spacing w:val="-4"/>
          <w:kern w:val="2"/>
          <w:sz w:val="24"/>
          <w:szCs w:val="24"/>
          <w:lang w:eastAsia="ar-SA"/>
        </w:rPr>
        <w:t>9</w:t>
      </w:r>
      <w:r>
        <w:rPr>
          <w:rFonts w:ascii="Arial" w:eastAsia="Times New Roman" w:hAnsi="Arial" w:cs="Arial"/>
          <w:bCs/>
          <w:color w:val="000000"/>
          <w:spacing w:val="-4"/>
          <w:kern w:val="2"/>
          <w:sz w:val="24"/>
          <w:szCs w:val="24"/>
          <w:lang w:eastAsia="ar-SA"/>
        </w:rPr>
        <w:t xml:space="preserve"> мая 2025 г. № 22</w:t>
      </w:r>
    </w:p>
    <w:p w:rsidR="00782E0C" w:rsidRPr="00AA79D2" w:rsidRDefault="00782E0C" w:rsidP="00782E0C">
      <w:pPr>
        <w:ind w:firstLine="680"/>
        <w:rPr>
          <w:rFonts w:ascii="Arial" w:hAnsi="Arial" w:cs="Arial"/>
          <w:sz w:val="24"/>
          <w:szCs w:val="24"/>
        </w:rPr>
      </w:pPr>
      <w:r w:rsidRPr="00AA79D2">
        <w:rPr>
          <w:rFonts w:ascii="Arial" w:hAnsi="Arial" w:cs="Arial"/>
          <w:sz w:val="24"/>
          <w:szCs w:val="24"/>
        </w:rPr>
        <w:t>с.</w:t>
      </w:r>
      <w:r w:rsidRPr="00061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Сторожевое 1-е</w:t>
      </w:r>
    </w:p>
    <w:p w:rsidR="00782E0C" w:rsidRPr="00782E0C" w:rsidRDefault="00782E0C" w:rsidP="00782E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782E0C" w:rsidRPr="00782E0C" w:rsidRDefault="00782E0C" w:rsidP="00782E0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82E0C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Сторожевского 1-го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82E0C">
        <w:rPr>
          <w:rFonts w:ascii="Arial" w:eastAsia="Calibri" w:hAnsi="Arial" w:cs="Arial"/>
          <w:sz w:val="24"/>
          <w:szCs w:val="24"/>
        </w:rPr>
        <w:t>сельского поселения от 11.04.2024 года № 21 «</w:t>
      </w:r>
      <w:r w:rsidRPr="00782E0C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782E0C">
        <w:rPr>
          <w:rFonts w:ascii="Arial" w:hAnsi="Arial" w:cs="Arial"/>
          <w:sz w:val="24"/>
          <w:szCs w:val="24"/>
        </w:rPr>
        <w:t xml:space="preserve"> на территории Сторожевского 1-го сельского поселения Острогожского муниципального района Воронежской области»</w:t>
      </w:r>
    </w:p>
    <w:p w:rsidR="00782E0C" w:rsidRPr="00782E0C" w:rsidRDefault="00782E0C" w:rsidP="00782E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782E0C">
        <w:rPr>
          <w:rFonts w:ascii="Arial" w:eastAsia="Calibri" w:hAnsi="Arial" w:cs="Arial"/>
          <w:sz w:val="24"/>
          <w:szCs w:val="24"/>
        </w:rPr>
        <w:t xml:space="preserve">Федеральным законом от 22.07.2024 №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эскроу" </w:t>
      </w:r>
      <w:r w:rsidRPr="00782E0C">
        <w:rPr>
          <w:rFonts w:ascii="Arial" w:eastAsia="Times New Roman" w:hAnsi="Arial" w:cs="Arial"/>
          <w:sz w:val="24"/>
          <w:szCs w:val="24"/>
          <w:lang w:eastAsia="ru-RU"/>
        </w:rPr>
        <w:t>Уставом Сторожевского 1-го сельского поселения Острогожского муниципального района Воронежской области, администрация Сторожевского 1-го сельского поселения Острогожского муниципального района Воронежской области</w:t>
      </w:r>
    </w:p>
    <w:p w:rsidR="00782E0C" w:rsidRPr="00782E0C" w:rsidRDefault="00782E0C" w:rsidP="00782E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82E0C" w:rsidRPr="00782E0C" w:rsidRDefault="00782E0C" w:rsidP="00782E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82E0C">
        <w:rPr>
          <w:rFonts w:ascii="Arial" w:eastAsia="Calibri" w:hAnsi="Arial" w:cs="Arial"/>
          <w:sz w:val="24"/>
          <w:szCs w:val="24"/>
        </w:rPr>
        <w:t>ПОСТАНОВЛЯЕТ:</w:t>
      </w:r>
    </w:p>
    <w:p w:rsidR="00782E0C" w:rsidRPr="00782E0C" w:rsidRDefault="00782E0C" w:rsidP="00782E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E0C">
        <w:rPr>
          <w:rFonts w:ascii="Arial" w:eastAsia="Times New Roman" w:hAnsi="Arial" w:cs="Arial"/>
          <w:sz w:val="24"/>
          <w:szCs w:val="24"/>
          <w:lang w:eastAsia="ru-RU"/>
        </w:rPr>
        <w:t>1. Внести в административный регламент администрации Сторожевского 1-го сельского поселения предоставления муниципальной услуги «</w:t>
      </w:r>
      <w:r w:rsidRPr="00782E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82E0C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утвержденный постановлением администрации от </w:t>
      </w:r>
      <w:r w:rsidRPr="00782E0C">
        <w:rPr>
          <w:rFonts w:ascii="Arial" w:eastAsia="Calibri" w:hAnsi="Arial" w:cs="Arial"/>
          <w:sz w:val="24"/>
          <w:szCs w:val="24"/>
        </w:rPr>
        <w:t>11.04.2024 года № 21</w:t>
      </w:r>
      <w:r w:rsidRPr="00782E0C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782E0C" w:rsidRPr="00782E0C" w:rsidRDefault="00782E0C" w:rsidP="00782E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2E0C">
        <w:rPr>
          <w:rFonts w:ascii="Arial" w:eastAsia="Calibri" w:hAnsi="Arial" w:cs="Arial"/>
          <w:sz w:val="24"/>
          <w:szCs w:val="24"/>
        </w:rPr>
        <w:t xml:space="preserve">1.1. В пункте 9 раздела </w:t>
      </w:r>
      <w:r w:rsidRPr="00782E0C">
        <w:rPr>
          <w:rFonts w:ascii="Arial" w:eastAsia="Calibri" w:hAnsi="Arial" w:cs="Arial"/>
          <w:sz w:val="24"/>
          <w:szCs w:val="24"/>
          <w:lang w:val="en-US"/>
        </w:rPr>
        <w:t>II</w:t>
      </w:r>
      <w:r w:rsidRPr="00782E0C">
        <w:rPr>
          <w:rFonts w:ascii="Arial" w:eastAsia="Calibri" w:hAnsi="Arial" w:cs="Arial"/>
          <w:sz w:val="24"/>
          <w:szCs w:val="24"/>
        </w:rPr>
        <w:t>:</w:t>
      </w:r>
    </w:p>
    <w:p w:rsidR="00782E0C" w:rsidRPr="00782E0C" w:rsidRDefault="00782E0C" w:rsidP="00782E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2E0C">
        <w:rPr>
          <w:rFonts w:ascii="Arial" w:eastAsia="Calibri" w:hAnsi="Arial" w:cs="Arial"/>
          <w:sz w:val="24"/>
          <w:szCs w:val="24"/>
        </w:rPr>
        <w:t>1.1.1. подпункт 9.1 после абзаца девятого дополнить новым абзацем десятым следующего содержания:</w:t>
      </w: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E0C">
        <w:rPr>
          <w:rFonts w:ascii="Arial" w:eastAsia="Calibri" w:hAnsi="Arial" w:cs="Arial"/>
          <w:sz w:val="24"/>
          <w:szCs w:val="24"/>
        </w:rPr>
        <w:t>«</w:t>
      </w:r>
      <w:r w:rsidRPr="00782E0C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Pr="00782E0C">
        <w:rPr>
          <w:rFonts w:ascii="Arial" w:eastAsia="Calibri" w:hAnsi="Arial" w:cs="Arial"/>
          <w:bCs/>
          <w:iCs/>
          <w:sz w:val="24"/>
          <w:szCs w:val="24"/>
        </w:rPr>
        <w:t xml:space="preserve">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4" w:history="1">
        <w:r w:rsidRPr="00782E0C">
          <w:rPr>
            <w:rFonts w:ascii="Arial" w:eastAsia="Calibri" w:hAnsi="Arial" w:cs="Arial"/>
            <w:bCs/>
            <w:iCs/>
            <w:sz w:val="24"/>
            <w:szCs w:val="24"/>
          </w:rPr>
          <w:t>законом</w:t>
        </w:r>
      </w:hyperlink>
      <w:r w:rsidRPr="00782E0C">
        <w:rPr>
          <w:rFonts w:ascii="Arial" w:eastAsia="Calibri" w:hAnsi="Arial" w:cs="Arial"/>
          <w:bCs/>
          <w:iCs/>
          <w:sz w:val="24"/>
          <w:szCs w:val="24"/>
        </w:rPr>
        <w:t xml:space="preserve"> «О строительстве жилых домов по договорам строительного подряда с использованием счетов эскроу")»</w:t>
      </w:r>
      <w:r w:rsidRPr="00782E0C">
        <w:rPr>
          <w:rFonts w:ascii="Arial" w:eastAsia="Calibri" w:hAnsi="Arial" w:cs="Arial"/>
          <w:sz w:val="24"/>
          <w:szCs w:val="24"/>
        </w:rPr>
        <w:t>.</w:t>
      </w:r>
      <w:r w:rsidRPr="00782E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E0C">
        <w:rPr>
          <w:rFonts w:ascii="Arial" w:eastAsia="Times New Roman" w:hAnsi="Arial" w:cs="Arial"/>
          <w:sz w:val="24"/>
          <w:szCs w:val="24"/>
          <w:lang w:eastAsia="ru-RU"/>
        </w:rPr>
        <w:t>1.1.2. Дополнить пунктом 9.3 следующего содержания:</w:t>
      </w: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2E0C">
        <w:rPr>
          <w:rFonts w:ascii="Arial" w:eastAsia="Times New Roman" w:hAnsi="Arial" w:cs="Arial"/>
          <w:sz w:val="24"/>
          <w:szCs w:val="24"/>
          <w:lang w:eastAsia="ru-RU"/>
        </w:rPr>
        <w:t xml:space="preserve">«9.3. </w:t>
      </w:r>
      <w:r w:rsidRPr="00782E0C">
        <w:rPr>
          <w:rFonts w:ascii="Arial" w:eastAsia="Calibri" w:hAnsi="Arial" w:cs="Arial"/>
          <w:sz w:val="24"/>
          <w:szCs w:val="24"/>
        </w:rPr>
        <w:t xml:space="preserve">В случаях, предусмотренных </w:t>
      </w:r>
      <w:hyperlink r:id="rId5" w:history="1">
        <w:r w:rsidRPr="00782E0C">
          <w:rPr>
            <w:rFonts w:ascii="Arial" w:eastAsia="Calibri" w:hAnsi="Arial" w:cs="Arial"/>
            <w:sz w:val="24"/>
            <w:szCs w:val="24"/>
          </w:rPr>
          <w:t>статьей 5</w:t>
        </w:r>
      </w:hyperlink>
      <w:r w:rsidRPr="00782E0C">
        <w:rPr>
          <w:rFonts w:ascii="Arial" w:eastAsia="Calibri" w:hAnsi="Arial" w:cs="Arial"/>
          <w:sz w:val="24"/>
          <w:szCs w:val="24"/>
        </w:rPr>
        <w:t xml:space="preserve"> Федерального закона «О строительстве жилых домов по договорам строительного подряда с использованием счетов эскроу», уведомления, предусмотренные </w:t>
      </w:r>
      <w:hyperlink r:id="rId6" w:history="1">
        <w:r w:rsidRPr="00782E0C">
          <w:rPr>
            <w:rFonts w:ascii="Arial" w:eastAsia="Calibri" w:hAnsi="Arial" w:cs="Arial"/>
            <w:sz w:val="24"/>
            <w:szCs w:val="24"/>
          </w:rPr>
          <w:t>частями 1</w:t>
        </w:r>
      </w:hyperlink>
      <w:r w:rsidRPr="00782E0C">
        <w:rPr>
          <w:rFonts w:ascii="Arial" w:eastAsia="Calibri" w:hAnsi="Arial" w:cs="Arial"/>
          <w:sz w:val="24"/>
          <w:szCs w:val="24"/>
        </w:rPr>
        <w:t xml:space="preserve"> и </w:t>
      </w:r>
      <w:hyperlink r:id="rId7" w:history="1">
        <w:r w:rsidRPr="00782E0C">
          <w:rPr>
            <w:rFonts w:ascii="Arial" w:eastAsia="Calibri" w:hAnsi="Arial" w:cs="Arial"/>
            <w:sz w:val="24"/>
            <w:szCs w:val="24"/>
          </w:rPr>
          <w:t>14</w:t>
        </w:r>
      </w:hyperlink>
      <w:r w:rsidRPr="00782E0C">
        <w:rPr>
          <w:rFonts w:ascii="Arial" w:eastAsia="Calibri" w:hAnsi="Arial" w:cs="Arial"/>
          <w:sz w:val="24"/>
          <w:szCs w:val="24"/>
        </w:rPr>
        <w:t xml:space="preserve"> статьи 51.1 Градостроительного кодекса РФ, могут направляться от имени </w:t>
      </w:r>
      <w:r w:rsidRPr="00782E0C">
        <w:rPr>
          <w:rFonts w:ascii="Arial" w:eastAsia="Calibri" w:hAnsi="Arial" w:cs="Arial"/>
          <w:sz w:val="24"/>
          <w:szCs w:val="24"/>
        </w:rPr>
        <w:lastRenderedPageBreak/>
        <w:t>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договора. В этих случаях доверенность от имени застройщика не требуется и все уведомления, предусмотренные статьей 51.1 Градостроительного кодекса РФ,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2E0C">
        <w:rPr>
          <w:rFonts w:ascii="Arial" w:eastAsia="Calibri" w:hAnsi="Arial" w:cs="Arial"/>
          <w:sz w:val="24"/>
          <w:szCs w:val="24"/>
        </w:rPr>
        <w:t xml:space="preserve">При строительстве объектов индивидуального жилищного строительства в соответствии с Федеральным </w:t>
      </w:r>
      <w:hyperlink r:id="rId8" w:history="1">
        <w:r w:rsidRPr="00782E0C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782E0C">
        <w:rPr>
          <w:rFonts w:ascii="Arial" w:eastAsia="Calibri" w:hAnsi="Arial" w:cs="Arial"/>
          <w:sz w:val="24"/>
          <w:szCs w:val="24"/>
        </w:rPr>
        <w:t xml:space="preserve"> "О строительстве жилых домов по договорам строительного подряда с использованием счетов эскроу" уведомления, предусмотренные статьей 51.1 Градостроительного кодекса РФ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Администрацией в единой информационной системе жилищного строительства, указанной в </w:t>
      </w:r>
      <w:hyperlink r:id="rId9" w:history="1">
        <w:r w:rsidRPr="00782E0C">
          <w:rPr>
            <w:rFonts w:ascii="Arial" w:eastAsia="Calibri" w:hAnsi="Arial" w:cs="Arial"/>
            <w:sz w:val="24"/>
            <w:szCs w:val="24"/>
          </w:rPr>
          <w:t>пункте 5 части 7.4 статьи 51</w:t>
        </w:r>
      </w:hyperlink>
      <w:r w:rsidRPr="00782E0C">
        <w:rPr>
          <w:rFonts w:ascii="Arial" w:eastAsia="Calibri" w:hAnsi="Arial" w:cs="Arial"/>
          <w:sz w:val="24"/>
          <w:szCs w:val="24"/>
        </w:rPr>
        <w:t xml:space="preserve"> Градостроительного кодекса РФ.». </w:t>
      </w: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2E0C">
        <w:rPr>
          <w:rFonts w:ascii="Arial" w:eastAsia="Calibri" w:hAnsi="Arial" w:cs="Arial"/>
          <w:sz w:val="24"/>
          <w:szCs w:val="24"/>
        </w:rPr>
        <w:t xml:space="preserve">1.1.3. Абзац первый пункта </w:t>
      </w:r>
      <w:r w:rsidRPr="00782E0C">
        <w:rPr>
          <w:rFonts w:ascii="Arial" w:eastAsia="Calibri" w:hAnsi="Arial" w:cs="Arial"/>
          <w:sz w:val="24"/>
          <w:szCs w:val="24"/>
          <w:lang w:eastAsia="ru-RU"/>
        </w:rPr>
        <w:t>21.2.2. изложить в новой редакции:</w:t>
      </w:r>
    </w:p>
    <w:p w:rsidR="00782E0C" w:rsidRPr="00782E0C" w:rsidRDefault="00782E0C" w:rsidP="0078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2E0C">
        <w:rPr>
          <w:rFonts w:ascii="Arial" w:eastAsia="Calibri" w:hAnsi="Arial" w:cs="Arial"/>
          <w:sz w:val="24"/>
          <w:szCs w:val="24"/>
          <w:lang w:eastAsia="ru-RU"/>
        </w:rPr>
        <w:t xml:space="preserve">«21.2.2.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782E0C">
        <w:rPr>
          <w:rFonts w:ascii="Arial" w:eastAsia="Calibri" w:hAnsi="Arial" w:cs="Arial"/>
          <w:sz w:val="24"/>
          <w:szCs w:val="24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782E0C" w:rsidRPr="00782E0C" w:rsidRDefault="00782E0C" w:rsidP="00782E0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2E0C">
        <w:rPr>
          <w:rFonts w:ascii="Arial" w:eastAsia="Calibri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782E0C" w:rsidRPr="00782E0C" w:rsidRDefault="00782E0C" w:rsidP="00782E0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2E0C">
        <w:rPr>
          <w:rFonts w:ascii="Arial" w:eastAsia="Calibri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82E0C" w:rsidRPr="00782E0C" w:rsidRDefault="00782E0C" w:rsidP="00782E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E0C" w:rsidRPr="00782E0C" w:rsidRDefault="00782E0C" w:rsidP="00782E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E0C" w:rsidRPr="00782E0C" w:rsidRDefault="00782E0C" w:rsidP="00782E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E0C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                              Г.Н. Турищев</w:t>
      </w:r>
    </w:p>
    <w:p w:rsidR="004A14A0" w:rsidRPr="005259BD" w:rsidRDefault="004A14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14A0" w:rsidRPr="0052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91"/>
    <w:rsid w:val="004A14A0"/>
    <w:rsid w:val="005259BD"/>
    <w:rsid w:val="007459F6"/>
    <w:rsid w:val="00782E0C"/>
    <w:rsid w:val="00C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36A43-AB22-4703-B4CD-79938A1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52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8&amp;dst=4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38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246&amp;dst=1000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246" TargetMode="External"/><Relationship Id="rId9" Type="http://schemas.openxmlformats.org/officeDocument/2006/relationships/hyperlink" Target="https://login.consultant.ru/link/?req=doc&amp;base=LAW&amp;n=481298&amp;dst=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4</cp:revision>
  <cp:lastPrinted>2025-05-22T13:07:00Z</cp:lastPrinted>
  <dcterms:created xsi:type="dcterms:W3CDTF">2025-05-16T13:05:00Z</dcterms:created>
  <dcterms:modified xsi:type="dcterms:W3CDTF">2025-05-22T13:09:00Z</dcterms:modified>
</cp:coreProperties>
</file>